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EC" w:rsidRDefault="004462EC"/>
    <w:p w:rsidR="00822B87" w:rsidRDefault="00822B87"/>
    <w:p w:rsidR="00A043BF" w:rsidRDefault="00A043BF" w:rsidP="00A043BF">
      <w:pPr>
        <w:pStyle w:val="StandardWeb"/>
        <w:spacing w:after="238" w:afterAutospacing="0"/>
      </w:pPr>
    </w:p>
    <w:p w:rsidR="00822B87" w:rsidRDefault="00822B87"/>
    <w:p w:rsidR="00822B87" w:rsidRDefault="00822B87" w:rsidP="00822B87">
      <w:pPr>
        <w:jc w:val="center"/>
      </w:pPr>
    </w:p>
    <w:p w:rsidR="00822B87" w:rsidRPr="00FB1A7F" w:rsidRDefault="007A08AF" w:rsidP="00267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DJEČJI VRTIĆ I JASLICE “DUGA”</w:t>
      </w:r>
      <w:r w:rsidR="000D7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A7F" w:rsidRPr="00FB1A7F" w:rsidRDefault="000D7E57" w:rsidP="00267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UMAG</w:t>
      </w:r>
    </w:p>
    <w:p w:rsidR="00776F6C" w:rsidRDefault="00776F6C" w:rsidP="00267D36">
      <w:pPr>
        <w:jc w:val="center"/>
      </w:pPr>
    </w:p>
    <w:p w:rsidR="00776F6C" w:rsidRDefault="00776F6C" w:rsidP="00267D36">
      <w:pPr>
        <w:jc w:val="center"/>
      </w:pPr>
    </w:p>
    <w:p w:rsidR="00822B87" w:rsidRDefault="00822B87"/>
    <w:p w:rsidR="00822B87" w:rsidRDefault="00822B87"/>
    <w:p w:rsidR="009F03A8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</w:t>
      </w:r>
      <w:r w:rsidR="009F03A8">
        <w:rPr>
          <w:rFonts w:ascii="Times New Roman" w:hAnsi="Times New Roman" w:cs="Times New Roman"/>
          <w:b/>
          <w:sz w:val="32"/>
          <w:szCs w:val="32"/>
        </w:rPr>
        <w:t>I</w:t>
      </w:r>
      <w:r w:rsidRPr="00822B87">
        <w:rPr>
          <w:rFonts w:ascii="Times New Roman" w:hAnsi="Times New Roman" w:cs="Times New Roman"/>
          <w:b/>
          <w:sz w:val="32"/>
          <w:szCs w:val="32"/>
        </w:rPr>
        <w:t xml:space="preserve"> PLAN ZA 202</w:t>
      </w:r>
      <w:r w:rsidR="004401A0">
        <w:rPr>
          <w:rFonts w:ascii="Times New Roman" w:hAnsi="Times New Roman" w:cs="Times New Roman"/>
          <w:b/>
          <w:sz w:val="32"/>
          <w:szCs w:val="32"/>
        </w:rPr>
        <w:t>4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  <w:r w:rsidR="009F03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462EC" w:rsidRDefault="009F03A8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PROJEKCIJE ZA 202</w:t>
      </w:r>
      <w:r w:rsidR="004401A0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 I 202</w:t>
      </w:r>
      <w:r w:rsidR="004401A0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 GODINU</w:t>
      </w:r>
    </w:p>
    <w:p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4FF5" w:rsidRDefault="00314FF5" w:rsidP="00FB1A7F">
          <w:pPr>
            <w:pStyle w:val="TOCNaslov"/>
            <w:rPr>
              <w:lang w:val="hr-HR"/>
            </w:rPr>
          </w:pPr>
          <w:r>
            <w:rPr>
              <w:lang w:val="hr-HR"/>
            </w:rPr>
            <w:t>Sadržaj</w:t>
          </w:r>
        </w:p>
        <w:p w:rsidR="00D43120" w:rsidRPr="00D43120" w:rsidRDefault="00D43120" w:rsidP="00D43120">
          <w:pPr>
            <w:rPr>
              <w:lang w:val="hr-HR" w:eastAsia="en-GB"/>
            </w:rPr>
          </w:pPr>
        </w:p>
        <w:p w:rsidR="00255D36" w:rsidRDefault="00314FF5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982171" w:history="1">
            <w:r w:rsidR="00255D36" w:rsidRPr="0043242C">
              <w:rPr>
                <w:rStyle w:val="Hiperveza"/>
                <w:rFonts w:ascii="Times New Roman" w:hAnsi="Times New Roman" w:cs="Times New Roman"/>
                <w:b/>
                <w:noProof/>
              </w:rPr>
              <w:t>I. OPĆI DIO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_Toc153982171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3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2" w:history="1">
            <w:r w:rsidR="00255D36" w:rsidRPr="0043242C">
              <w:rPr>
                <w:rStyle w:val="Hiperveza"/>
                <w:rFonts w:ascii="Times New Roman" w:hAnsi="Times New Roman" w:cs="Times New Roman"/>
                <w:b/>
                <w:noProof/>
              </w:rPr>
              <w:t>1. SAŽETAK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_Toc153982172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3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3" w:history="1"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SAŽETAK RAČUNA PRIHODA I RASHODA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_Toc153982173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3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4" w:history="1"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SAŽETAK RAČUNA FINANCIRANJA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_Toc153982174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3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5" w:history="1"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SAŽETAK PRENESENI VIŠAK ILI PRENESENI MANJAK PRIHODA NAD RASHODIMA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_Toc153982175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4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6" w:history="1"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4.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SAŽETAK VIŠEGODIŠNJI PLAN URAVNOTEŽENJA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_Toc153982176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4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7" w:history="1">
            <w:r w:rsidR="00255D36" w:rsidRPr="0043242C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A.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eastAsia="Times New Roman" w:hAnsi="Times New Roman" w:cs="Times New Roman"/>
                <w:b/>
                <w:noProof/>
                <w:lang w:eastAsia="en-GB"/>
              </w:rPr>
              <w:t>RAČUN PRIHODA I RASHODA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_Toc153982177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4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8" w:history="1"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PRIHODI PREMA  EKONOMSKOJ KLASIFIKACIJI NA RAZINI SKUPINE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_Toc153982178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4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9" w:history="1"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RASHODI PREMA EKONOMSKOJ KLASIFIKACIJI NA RAZINI SKUPINE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_Toc153982179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5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0" w:history="1"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PRIHODI  PREMA IZVORIMA FINANCIRANJA NA RAZINI SKUPINE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_Toc153982180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5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1" w:history="1"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4.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RASHODI PREMA IZVORIMA FINANCIRANJA NA RAZINI SKUPINE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_Toc153982181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6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2" w:history="1"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5.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RASHODI  PREMA FUNKCIJSKOJ KLASIFIKACIJI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_Toc153982182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7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3" w:history="1">
            <w:r w:rsidR="00255D36" w:rsidRPr="0043242C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B.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b/>
                <w:noProof/>
              </w:rPr>
              <w:t>RAČUN FINANCIRANJA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_Toc153982183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7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4" w:history="1">
            <w:r w:rsidR="00255D36" w:rsidRPr="0043242C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C.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b/>
                <w:noProof/>
              </w:rPr>
              <w:t>PRENESENI VIŠAK ILI PRENESENI MANJAK PRIHODA NAD RASHODIMA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_Toc153982184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8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1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5" w:history="1">
            <w:r w:rsidR="00255D36" w:rsidRPr="0043242C">
              <w:rPr>
                <w:rStyle w:val="Hiperveza"/>
                <w:rFonts w:ascii="Times New Roman" w:hAnsi="Times New Roman" w:cs="Times New Roman"/>
                <w:b/>
                <w:noProof/>
              </w:rPr>
              <w:t>II.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b/>
                <w:noProof/>
              </w:rPr>
              <w:t>POSEBNI DIO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_Toc153982185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9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6" w:history="1"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RASHODI I IZDACI PO ORGANIZACIJSKOJ, PROGRAMSKOJ I EKONOMSKOJ KLASIFIKACIJI TE IZVORIMA FINANCIRANJA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_Toc153982186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9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7" w:history="1">
            <w:r w:rsidR="00255D36" w:rsidRPr="0043242C">
              <w:rPr>
                <w:rStyle w:val="Hiperveza"/>
                <w:rFonts w:ascii="Times New Roman" w:hAnsi="Times New Roman" w:cs="Times New Roman"/>
                <w:b/>
                <w:noProof/>
              </w:rPr>
              <w:t>III. OBRAZLOŽENJE FINANCIJSKOG PLANA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_Toc153982187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12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8" w:history="1"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OBRAZLOŽENJE OPĆEG DIJELA FINANCIJSKOG PLANA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_Toc153982188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12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9" w:history="1"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 w:rsidR="00255D36">
              <w:rPr>
                <w:rFonts w:eastAsiaTheme="minorEastAsia"/>
                <w:noProof/>
                <w:lang w:eastAsia="en-GB"/>
              </w:rPr>
              <w:tab/>
            </w:r>
            <w:r w:rsidR="00255D36" w:rsidRPr="0043242C">
              <w:rPr>
                <w:rStyle w:val="Hiperveza"/>
                <w:rFonts w:ascii="Times New Roman" w:hAnsi="Times New Roman" w:cs="Times New Roman"/>
                <w:noProof/>
              </w:rPr>
              <w:t>OBRAZLOŽENJE POSEBNOG DIJELA FINANCIJSKOG PLANA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_Toc153982189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14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255D36" w:rsidRDefault="004A16CF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90" w:history="1">
            <w:r w:rsidR="00255D36" w:rsidRPr="0043242C">
              <w:rPr>
                <w:rStyle w:val="Hiperveza"/>
                <w:rFonts w:ascii="Times New Roman" w:hAnsi="Times New Roman" w:cs="Times New Roman"/>
                <w:b/>
                <w:noProof/>
              </w:rPr>
              <w:t>IV.  ZAVRŠNE ODREDBE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_Toc153982190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A043BF">
              <w:rPr>
                <w:noProof/>
                <w:webHidden/>
              </w:rPr>
              <w:t>15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:rsidR="00314FF5" w:rsidRDefault="00314FF5">
          <w:r>
            <w:rPr>
              <w:b/>
              <w:bCs/>
              <w:lang w:val="hr-HR"/>
            </w:rPr>
            <w:fldChar w:fldCharType="end"/>
          </w:r>
        </w:p>
      </w:sdtContent>
    </w:sdt>
    <w:p w:rsidR="00044844" w:rsidRDefault="00044844" w:rsidP="0004484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540" w:type="dxa"/>
        <w:tblInd w:w="142" w:type="dxa"/>
        <w:tblLook w:val="04A0" w:firstRow="1" w:lastRow="0" w:firstColumn="1" w:lastColumn="0" w:noHBand="0" w:noVBand="1"/>
      </w:tblPr>
      <w:tblGrid>
        <w:gridCol w:w="15540"/>
      </w:tblGrid>
      <w:tr w:rsidR="004462EC" w:rsidRPr="00115C37" w:rsidTr="007A160F">
        <w:trPr>
          <w:trHeight w:val="993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3BF" w:rsidRDefault="00044844" w:rsidP="00A043BF">
            <w:pPr>
              <w:pStyle w:val="StandardWeb"/>
              <w:spacing w:after="238" w:afterAutospacing="0"/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="00A043BF">
              <w:rPr>
                <w:sz w:val="20"/>
                <w:szCs w:val="20"/>
              </w:rPr>
              <w:t>N</w:t>
            </w:r>
            <w:r w:rsidR="00A043BF">
              <w:t>a temelju članka 38. Zakona o proračunu ( "Narodne novine" broj 144/21 ) te članka 33. Statuta Dječjeg vrtića i jaslica “Duga” Umag, Upravno vijeće na sjednici održanoj dana 21. prosinca 2023. godine donosi :</w:t>
            </w:r>
          </w:p>
          <w:p w:rsidR="00A043BF" w:rsidRDefault="00A043BF" w:rsidP="00A043BF">
            <w:pPr>
              <w:pStyle w:val="StandardWeb"/>
              <w:spacing w:after="238" w:afterAutospacing="0"/>
            </w:pPr>
          </w:p>
          <w:p w:rsidR="004462EC" w:rsidRDefault="004462EC" w:rsidP="007A08A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bookmarkStart w:id="0" w:name="_GoBack"/>
            <w:bookmarkEnd w:id="0"/>
          </w:p>
          <w:p w:rsidR="007A160F" w:rsidRDefault="00AC7A71" w:rsidP="007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FINANCIJSKI PLAN ZA 202</w:t>
            </w:r>
            <w:r w:rsidR="004401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4</w:t>
            </w: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. GODINU </w:t>
            </w:r>
          </w:p>
          <w:p w:rsidR="00AC7A71" w:rsidRDefault="00AC7A71" w:rsidP="007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 PROJEKCIJE ZA 202</w:t>
            </w:r>
            <w:r w:rsidR="004401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5</w:t>
            </w: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 I 202</w:t>
            </w:r>
            <w:r w:rsidR="004401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6</w:t>
            </w: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 GODINU</w:t>
            </w:r>
          </w:p>
          <w:p w:rsidR="00AC7A71" w:rsidRDefault="007A160F" w:rsidP="007A160F">
            <w:pPr>
              <w:pStyle w:val="Naslov1"/>
              <w:tabs>
                <w:tab w:val="left" w:pos="884"/>
                <w:tab w:val="left" w:pos="6271"/>
                <w:tab w:val="left" w:pos="15273"/>
              </w:tabs>
              <w:ind w:left="10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</w:t>
            </w:r>
            <w:bookmarkStart w:id="1" w:name="_Toc153982171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I. </w:t>
            </w:r>
            <w:r w:rsidR="00AC7A71" w:rsidRPr="001A7B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OPĆI DIO</w:t>
            </w:r>
            <w:bookmarkEnd w:id="1"/>
          </w:p>
          <w:p w:rsidR="003E022C" w:rsidRPr="003E022C" w:rsidRDefault="003E022C" w:rsidP="003E022C"/>
          <w:p w:rsidR="007A160F" w:rsidRDefault="00AC7A71" w:rsidP="003E0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60F">
              <w:rPr>
                <w:rFonts w:ascii="Times New Roman" w:hAnsi="Times New Roman" w:cs="Times New Roman"/>
                <w:b/>
              </w:rPr>
              <w:t>Članak 1.</w:t>
            </w:r>
          </w:p>
          <w:p w:rsidR="007A160F" w:rsidRDefault="007A160F" w:rsidP="007A160F">
            <w:pPr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hAnsi="Times New Roman" w:cs="Times New Roman"/>
              </w:rPr>
              <w:t xml:space="preserve">Financijski plan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Dječjeg vrtića i jaslica “Duga” </w:t>
            </w:r>
            <w:r w:rsidRPr="00080C0A">
              <w:rPr>
                <w:rFonts w:ascii="Times New Roman" w:hAnsi="Times New Roman" w:cs="Times New Roman"/>
              </w:rPr>
              <w:t>za 202</w:t>
            </w:r>
            <w:r>
              <w:rPr>
                <w:rFonts w:ascii="Times New Roman" w:hAnsi="Times New Roman" w:cs="Times New Roman"/>
              </w:rPr>
              <w:t>4</w:t>
            </w:r>
            <w:r w:rsidRPr="00080C0A">
              <w:rPr>
                <w:rFonts w:ascii="Times New Roman" w:hAnsi="Times New Roman" w:cs="Times New Roman"/>
              </w:rPr>
              <w:t>. godinu i projekcije za 202</w:t>
            </w:r>
            <w:r>
              <w:rPr>
                <w:rFonts w:ascii="Times New Roman" w:hAnsi="Times New Roman" w:cs="Times New Roman"/>
              </w:rPr>
              <w:t>5</w:t>
            </w:r>
            <w:r w:rsidRPr="00080C0A">
              <w:rPr>
                <w:rFonts w:ascii="Times New Roman" w:hAnsi="Times New Roman" w:cs="Times New Roman"/>
              </w:rPr>
              <w:t>. i 202</w:t>
            </w:r>
            <w:r>
              <w:rPr>
                <w:rFonts w:ascii="Times New Roman" w:hAnsi="Times New Roman" w:cs="Times New Roman"/>
              </w:rPr>
              <w:t>6</w:t>
            </w:r>
            <w:r w:rsidRPr="00080C0A">
              <w:rPr>
                <w:rFonts w:ascii="Times New Roman" w:hAnsi="Times New Roman" w:cs="Times New Roman"/>
              </w:rPr>
              <w:t>. godinu sastoji se od:</w:t>
            </w:r>
          </w:p>
          <w:p w:rsidR="00696520" w:rsidRDefault="00AC7A71" w:rsidP="007A160F">
            <w:pPr>
              <w:pStyle w:val="Naslov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bookmarkStart w:id="2" w:name="_Toc153982172"/>
            <w:r w:rsidR="007A160F">
              <w:rPr>
                <w:rStyle w:val="Naslov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1. </w:t>
            </w:r>
            <w:r w:rsidR="00390A9C" w:rsidRPr="001A7B4E">
              <w:rPr>
                <w:rStyle w:val="Naslov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SAŽETAK</w:t>
            </w:r>
            <w:bookmarkEnd w:id="2"/>
          </w:p>
          <w:p w:rsidR="00390A9C" w:rsidRDefault="00390A9C" w:rsidP="007A160F">
            <w:pPr>
              <w:pStyle w:val="Naslov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" w:name="_Toc153982173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RAČUNA PRIHODA I RASHODA</w:t>
            </w:r>
            <w:bookmarkEnd w:id="3"/>
          </w:p>
          <w:tbl>
            <w:tblPr>
              <w:tblW w:w="14265" w:type="dxa"/>
              <w:tblLook w:val="04A0" w:firstRow="1" w:lastRow="0" w:firstColumn="1" w:lastColumn="0" w:noHBand="0" w:noVBand="1"/>
            </w:tblPr>
            <w:tblGrid>
              <w:gridCol w:w="1500"/>
              <w:gridCol w:w="4629"/>
              <w:gridCol w:w="1780"/>
              <w:gridCol w:w="1360"/>
              <w:gridCol w:w="1538"/>
              <w:gridCol w:w="1660"/>
              <w:gridCol w:w="1798"/>
            </w:tblGrid>
            <w:tr w:rsidR="007A160F" w:rsidRPr="007A160F" w:rsidTr="00B750FF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EUR</w:t>
                  </w:r>
                </w:p>
              </w:tc>
            </w:tr>
            <w:tr w:rsidR="007A160F" w:rsidRPr="007A160F" w:rsidTr="00B750FF">
              <w:trPr>
                <w:trHeight w:val="2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Izvršenje 2022.</w:t>
                  </w:r>
                  <w:r w:rsidR="003148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*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2023. 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za 2024.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 2025.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 2026.</w:t>
                  </w:r>
                </w:p>
              </w:tc>
            </w:tr>
            <w:tr w:rsidR="007A160F" w:rsidRPr="007A160F" w:rsidTr="00B750FF">
              <w:trPr>
                <w:trHeight w:val="2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PRIHODI UKUPNO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1.659.750,52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2.127.356,66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2.224.960,00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2.234.960,00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2.244.960,00</w:t>
                  </w:r>
                </w:p>
              </w:tc>
            </w:tr>
            <w:tr w:rsidR="007A160F" w:rsidRPr="007A160F" w:rsidTr="00B750FF">
              <w:trPr>
                <w:trHeight w:val="255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46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1.659.750,52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2.127.356,66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2.224.960,00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2.234.960,00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2.244.960,00</w:t>
                  </w:r>
                </w:p>
              </w:tc>
            </w:tr>
            <w:tr w:rsidR="007A160F" w:rsidRPr="007A160F" w:rsidTr="00B750FF">
              <w:trPr>
                <w:trHeight w:val="2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RASHODI UKUPNO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1.664.148,17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2.088.833,02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2.224.960,00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2.234.960,00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2.244.960,00</w:t>
                  </w:r>
                </w:p>
              </w:tc>
            </w:tr>
            <w:tr w:rsidR="007A160F" w:rsidRPr="007A160F" w:rsidTr="00B750FF">
              <w:trPr>
                <w:trHeight w:val="255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46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1.660.328,02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2.038.601,09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2.193.660,00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2.218.860,00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2.227.860,00</w:t>
                  </w:r>
                </w:p>
              </w:tc>
            </w:tr>
            <w:tr w:rsidR="007A160F" w:rsidRPr="007A160F" w:rsidTr="00B750FF">
              <w:trPr>
                <w:trHeight w:val="255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46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3.820,15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69.493,75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31.300,00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16.100,00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17.100,00</w:t>
                  </w:r>
                </w:p>
              </w:tc>
            </w:tr>
            <w:tr w:rsidR="007A160F" w:rsidRPr="007A160F" w:rsidTr="00B750FF">
              <w:trPr>
                <w:trHeight w:val="2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RAZLIKA - VIŠAK/MANJAK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6E01D7" w:rsidP="00E34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-4.397,</w:t>
                  </w:r>
                  <w:r w:rsidR="00E34F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-19.261,82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7A160F" w:rsidRPr="007A160F" w:rsidRDefault="007A160F" w:rsidP="007A16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A1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</w:tbl>
          <w:p w:rsidR="007A160F" w:rsidRDefault="007A160F" w:rsidP="007A160F"/>
          <w:p w:rsidR="00390A9C" w:rsidRDefault="00390A9C" w:rsidP="00E10354">
            <w:pPr>
              <w:pStyle w:val="Naslov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" w:name="_Toc153982174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RAČUNA FINANCIRANJA</w:t>
            </w:r>
            <w:bookmarkEnd w:id="4"/>
          </w:p>
          <w:tbl>
            <w:tblPr>
              <w:tblW w:w="14209" w:type="dxa"/>
              <w:tblLook w:val="04A0" w:firstRow="1" w:lastRow="0" w:firstColumn="1" w:lastColumn="0" w:noHBand="0" w:noVBand="1"/>
            </w:tblPr>
            <w:tblGrid>
              <w:gridCol w:w="1500"/>
              <w:gridCol w:w="4629"/>
              <w:gridCol w:w="1840"/>
              <w:gridCol w:w="1340"/>
              <w:gridCol w:w="1460"/>
              <w:gridCol w:w="1739"/>
              <w:gridCol w:w="1701"/>
            </w:tblGrid>
            <w:tr w:rsidR="00E10354" w:rsidRPr="00E10354" w:rsidTr="00B750FF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EUR</w:t>
                  </w:r>
                </w:p>
              </w:tc>
            </w:tr>
            <w:tr w:rsidR="00E10354" w:rsidRPr="00E10354" w:rsidTr="00B750FF">
              <w:trPr>
                <w:trHeight w:val="2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Izvršenje 2022.*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2023.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za 2024. 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 2025.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 2026.</w:t>
                  </w:r>
                </w:p>
              </w:tc>
            </w:tr>
            <w:tr w:rsidR="00E10354" w:rsidRPr="00E10354" w:rsidTr="00B750FF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B75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Primici od financijske imovine </w:t>
                  </w:r>
                  <w:r w:rsid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</w:t>
                  </w: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zaduživanja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E10354" w:rsidRPr="00E10354" w:rsidTr="00B750FF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B750FF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Izdaci za financijsku imovinu i</w:t>
                  </w:r>
                  <w:r w:rsidR="00E10354"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otplate zajmova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E10354" w:rsidRPr="00E10354" w:rsidTr="00B750FF">
              <w:trPr>
                <w:trHeight w:val="2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NETO FINANCIRANJE 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E10354" w:rsidRPr="00E10354" w:rsidTr="00B750FF">
              <w:trPr>
                <w:trHeight w:val="2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VIŠAK / MANJAK + NETO  FINANCIRANJE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E10354" w:rsidRDefault="00E10354" w:rsidP="00E34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-4.397,</w:t>
                  </w:r>
                  <w:r w:rsidR="00E34F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E10354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103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</w:tbl>
          <w:p w:rsidR="00E10354" w:rsidRPr="00E10354" w:rsidRDefault="00E10354" w:rsidP="00E10354"/>
          <w:p w:rsidR="003148E5" w:rsidRDefault="003148E5" w:rsidP="003148E5"/>
          <w:p w:rsidR="003148E5" w:rsidRPr="003148E5" w:rsidRDefault="003148E5" w:rsidP="003148E5"/>
          <w:p w:rsidR="00390A9C" w:rsidRDefault="00390A9C" w:rsidP="005F6210">
            <w:pPr>
              <w:pStyle w:val="Naslov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5" w:name="_Toc153982175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PRENESENI VIŠAK ILI PRENESENI MANJAK PRIHODA NAD RASHODIMA</w:t>
            </w:r>
            <w:bookmarkEnd w:id="5"/>
          </w:p>
          <w:tbl>
            <w:tblPr>
              <w:tblW w:w="14209" w:type="dxa"/>
              <w:tblLook w:val="04A0" w:firstRow="1" w:lastRow="0" w:firstColumn="1" w:lastColumn="0" w:noHBand="0" w:noVBand="1"/>
            </w:tblPr>
            <w:tblGrid>
              <w:gridCol w:w="1500"/>
              <w:gridCol w:w="4629"/>
              <w:gridCol w:w="1620"/>
              <w:gridCol w:w="1499"/>
              <w:gridCol w:w="1417"/>
              <w:gridCol w:w="1843"/>
              <w:gridCol w:w="1701"/>
            </w:tblGrid>
            <w:tr w:rsidR="005F6210" w:rsidRPr="005F6210" w:rsidTr="005F6210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EUR</w:t>
                  </w:r>
                </w:p>
              </w:tc>
            </w:tr>
            <w:tr w:rsidR="005F6210" w:rsidRPr="005F6210" w:rsidTr="005F6210">
              <w:trPr>
                <w:trHeight w:val="255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Izvršenje 2022.*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2023.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za 2024.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 2025.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 2026.</w:t>
                  </w:r>
                </w:p>
              </w:tc>
            </w:tr>
            <w:tr w:rsidR="005F6210" w:rsidRPr="005F6210" w:rsidTr="005F6210">
              <w:trPr>
                <w:trHeight w:val="2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PRIJENOS VIŠKA/MANJKA IZ PRETHODNE(IH) GODINE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-14.864,40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19.261,82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5F6210" w:rsidRPr="005F6210" w:rsidTr="005F6210">
              <w:trPr>
                <w:trHeight w:val="360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PRIJENOS VIŠKA/MANJKA U SLIJEDEĆE RAZDOBLJE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-19.261,82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5F6210" w:rsidRPr="005F6210" w:rsidTr="005F6210">
              <w:trPr>
                <w:trHeight w:val="8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VIŠAK/MANJAK + NETO FINANCIRANJE + PRIJENOS VIŠKA/MANJKA IZ PRETHODNE GODINE - PRIJENOS VIŠKA/MANJKA U SLIJEDEĆE RAZDOBLJE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TEKUĆE GODINE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5F6210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F62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</w:tbl>
          <w:p w:rsidR="00E10354" w:rsidRPr="00E10354" w:rsidRDefault="00E10354" w:rsidP="00E10354"/>
          <w:p w:rsidR="00390A9C" w:rsidRDefault="00390A9C" w:rsidP="005F6210">
            <w:pPr>
              <w:pStyle w:val="Naslov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6" w:name="_Toc153982176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VIŠEGODIŠNJI PLAN URAVNOTEŽENJA</w:t>
            </w:r>
            <w:bookmarkEnd w:id="6"/>
          </w:p>
          <w:p w:rsidR="005F6210" w:rsidRDefault="005F6210" w:rsidP="005F6210"/>
          <w:tbl>
            <w:tblPr>
              <w:tblW w:w="14209" w:type="dxa"/>
              <w:tblLook w:val="04A0" w:firstRow="1" w:lastRow="0" w:firstColumn="1" w:lastColumn="0" w:noHBand="0" w:noVBand="1"/>
            </w:tblPr>
            <w:tblGrid>
              <w:gridCol w:w="1500"/>
              <w:gridCol w:w="4771"/>
              <w:gridCol w:w="1714"/>
              <w:gridCol w:w="1340"/>
              <w:gridCol w:w="1483"/>
              <w:gridCol w:w="1700"/>
              <w:gridCol w:w="1701"/>
            </w:tblGrid>
            <w:tr w:rsidR="005F6210" w:rsidRPr="00B750FF" w:rsidTr="007F0EB0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EUR</w:t>
                  </w:r>
                </w:p>
              </w:tc>
            </w:tr>
            <w:tr w:rsidR="005F6210" w:rsidRPr="00B750FF" w:rsidTr="007F0EB0">
              <w:trPr>
                <w:trHeight w:val="255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Izvršenje 2022.*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2023. 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za 2024.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 2025.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 2026.</w:t>
                  </w:r>
                </w:p>
              </w:tc>
            </w:tr>
            <w:tr w:rsidR="005F6210" w:rsidRPr="00B750FF" w:rsidTr="007F0EB0">
              <w:trPr>
                <w:trHeight w:val="255"/>
              </w:trPr>
              <w:tc>
                <w:tcPr>
                  <w:tcW w:w="6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PRIJENOS VIŠKA/MANJKA IZ PRETHODNE(IH) GODINE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-14.864,40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19.261,82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5F6210" w:rsidRPr="00B750FF" w:rsidTr="007F0EB0">
              <w:trPr>
                <w:trHeight w:val="559"/>
              </w:trPr>
              <w:tc>
                <w:tcPr>
                  <w:tcW w:w="6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VIŠAK/MANJAK IZ PRETHODNE(IH) GODINE KOJI ĆE SE RASPOREDITI /POKRITI U PLANIRANOM RAZDOBLJU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-19.261,82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5F6210" w:rsidRPr="00B750FF" w:rsidTr="007F0EB0">
              <w:trPr>
                <w:trHeight w:val="255"/>
              </w:trPr>
              <w:tc>
                <w:tcPr>
                  <w:tcW w:w="6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VIŠAK / MANJAK TEKUĆE GODINE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                (4.397,42)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5F6210" w:rsidRPr="00B750FF" w:rsidTr="007F0EB0">
              <w:trPr>
                <w:trHeight w:val="255"/>
              </w:trPr>
              <w:tc>
                <w:tcPr>
                  <w:tcW w:w="6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PRIJENOS VIŠKA/MANJKA U SLIJEDEĆE RAZDOBLJE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-19.261,82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B750FF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B750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</w:tbl>
          <w:p w:rsidR="005F6210" w:rsidRDefault="005F6210" w:rsidP="005F6210"/>
          <w:p w:rsidR="005F6210" w:rsidRPr="005F6210" w:rsidRDefault="005F6210" w:rsidP="005F62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*Napomena: Iznosi u stupcima Izvršenje 2022.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reračunavaju se iz kuna u eure prema fiksnom tečaju konverzije ( 1 EUR =7,53450 kuna)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po pravilima za preračunavanje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zaokruživanje.</w:t>
            </w:r>
          </w:p>
          <w:p w:rsidR="005F6210" w:rsidRDefault="005F6210" w:rsidP="005F6210"/>
          <w:p w:rsidR="005F6210" w:rsidRDefault="005F6210" w:rsidP="005F6210"/>
          <w:p w:rsidR="005F6210" w:rsidRPr="005F6210" w:rsidRDefault="005F6210" w:rsidP="005F6210"/>
          <w:p w:rsidR="00390A9C" w:rsidRPr="00390A9C" w:rsidRDefault="00390A9C" w:rsidP="00390A9C"/>
        </w:tc>
      </w:tr>
    </w:tbl>
    <w:p w:rsidR="00DA44BA" w:rsidRDefault="00DA44BA" w:rsidP="004462EC">
      <w:pPr>
        <w:rPr>
          <w:rFonts w:ascii="Times New Roman" w:hAnsi="Times New Roman" w:cs="Times New Roman"/>
          <w:b/>
          <w:sz w:val="32"/>
          <w:szCs w:val="32"/>
        </w:rPr>
        <w:sectPr w:rsidR="00DA44BA" w:rsidSect="008113EB">
          <w:footerReference w:type="default" r:id="rId8"/>
          <w:pgSz w:w="16838" w:h="11906" w:orient="landscape"/>
          <w:pgMar w:top="426" w:right="720" w:bottom="720" w:left="720" w:header="708" w:footer="708" w:gutter="0"/>
          <w:pgNumType w:start="1"/>
          <w:cols w:space="708"/>
          <w:docGrid w:linePitch="360"/>
        </w:sectPr>
      </w:pPr>
    </w:p>
    <w:p w:rsidR="00C0375D" w:rsidRDefault="00C0375D" w:rsidP="00EC32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5D" w:rsidRPr="00080C0A" w:rsidRDefault="00C0375D" w:rsidP="00EC32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80C0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Članak 2.</w:t>
      </w:r>
    </w:p>
    <w:p w:rsidR="00C0375D" w:rsidRPr="00080C0A" w:rsidRDefault="00C0375D" w:rsidP="00C0375D">
      <w:pPr>
        <w:tabs>
          <w:tab w:val="left" w:pos="13112"/>
          <w:tab w:val="left" w:pos="13451"/>
          <w:tab w:val="left" w:pos="13637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080C0A">
        <w:rPr>
          <w:rFonts w:ascii="Times New Roman" w:eastAsia="Times New Roman" w:hAnsi="Times New Roman" w:cs="Times New Roman"/>
          <w:lang w:eastAsia="en-GB"/>
        </w:rPr>
        <w:t>Opći dio plana sastoji se od:</w:t>
      </w:r>
    </w:p>
    <w:p w:rsidR="00C0375D" w:rsidRPr="00080C0A" w:rsidRDefault="00C0375D" w:rsidP="00C0375D">
      <w:pPr>
        <w:numPr>
          <w:ilvl w:val="0"/>
          <w:numId w:val="2"/>
        </w:numPr>
        <w:tabs>
          <w:tab w:val="left" w:pos="13112"/>
          <w:tab w:val="left" w:pos="13451"/>
          <w:tab w:val="left" w:pos="13637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en-GB"/>
        </w:rPr>
      </w:pPr>
      <w:r w:rsidRPr="00080C0A">
        <w:rPr>
          <w:rFonts w:ascii="Times New Roman" w:eastAsia="Times New Roman" w:hAnsi="Times New Roman" w:cs="Times New Roman"/>
          <w:lang w:eastAsia="en-GB"/>
        </w:rPr>
        <w:t xml:space="preserve">Računa prihoda i rashoda </w:t>
      </w:r>
    </w:p>
    <w:p w:rsidR="00C0375D" w:rsidRDefault="00141FD1" w:rsidP="00C0375D">
      <w:pPr>
        <w:numPr>
          <w:ilvl w:val="0"/>
          <w:numId w:val="3"/>
        </w:numPr>
        <w:tabs>
          <w:tab w:val="left" w:pos="13112"/>
          <w:tab w:val="left" w:pos="13451"/>
          <w:tab w:val="left" w:pos="13637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</w:t>
      </w:r>
      <w:r w:rsidR="00C0375D" w:rsidRPr="00080C0A">
        <w:rPr>
          <w:rFonts w:ascii="Times New Roman" w:eastAsia="Times New Roman" w:hAnsi="Times New Roman" w:cs="Times New Roman"/>
          <w:lang w:eastAsia="en-GB"/>
        </w:rPr>
        <w:t xml:space="preserve">rihodi i rashodi iskazani prema </w:t>
      </w:r>
      <w:r>
        <w:rPr>
          <w:rFonts w:ascii="Times New Roman" w:eastAsia="Times New Roman" w:hAnsi="Times New Roman" w:cs="Times New Roman"/>
          <w:lang w:eastAsia="en-GB"/>
        </w:rPr>
        <w:t xml:space="preserve">ekonomskoj klasifikaciji na razini skupine </w:t>
      </w:r>
      <w:r w:rsidR="00C0375D" w:rsidRPr="00080C0A">
        <w:rPr>
          <w:rFonts w:ascii="Times New Roman" w:eastAsia="Times New Roman" w:hAnsi="Times New Roman" w:cs="Times New Roman"/>
          <w:lang w:eastAsia="en-GB"/>
        </w:rPr>
        <w:t xml:space="preserve"> ( tablica</w:t>
      </w:r>
      <w:r w:rsidR="003306B5">
        <w:rPr>
          <w:rFonts w:ascii="Times New Roman" w:eastAsia="Times New Roman" w:hAnsi="Times New Roman" w:cs="Times New Roman"/>
          <w:lang w:eastAsia="en-GB"/>
        </w:rPr>
        <w:t xml:space="preserve"> 1 i 2 </w:t>
      </w:r>
      <w:r w:rsidR="00C0375D" w:rsidRPr="00080C0A">
        <w:rPr>
          <w:rFonts w:ascii="Times New Roman" w:eastAsia="Times New Roman" w:hAnsi="Times New Roman" w:cs="Times New Roman"/>
          <w:lang w:eastAsia="en-GB"/>
        </w:rPr>
        <w:t xml:space="preserve">  ) </w:t>
      </w:r>
    </w:p>
    <w:p w:rsidR="00141FD1" w:rsidRDefault="00141FD1" w:rsidP="00141FD1">
      <w:pPr>
        <w:numPr>
          <w:ilvl w:val="0"/>
          <w:numId w:val="3"/>
        </w:numPr>
        <w:tabs>
          <w:tab w:val="left" w:pos="13112"/>
          <w:tab w:val="left" w:pos="13451"/>
          <w:tab w:val="left" w:pos="13637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</w:t>
      </w:r>
      <w:r w:rsidRPr="00080C0A">
        <w:rPr>
          <w:rFonts w:ascii="Times New Roman" w:eastAsia="Times New Roman" w:hAnsi="Times New Roman" w:cs="Times New Roman"/>
          <w:lang w:eastAsia="en-GB"/>
        </w:rPr>
        <w:t xml:space="preserve">rihodi i rashodi iskazani prema izvorima financiranja  na razini skupine ( tablica </w:t>
      </w:r>
      <w:r w:rsidR="003306B5">
        <w:rPr>
          <w:rFonts w:ascii="Times New Roman" w:eastAsia="Times New Roman" w:hAnsi="Times New Roman" w:cs="Times New Roman"/>
          <w:lang w:eastAsia="en-GB"/>
        </w:rPr>
        <w:t>3 i 4</w:t>
      </w:r>
      <w:r w:rsidRPr="00080C0A">
        <w:rPr>
          <w:rFonts w:ascii="Times New Roman" w:eastAsia="Times New Roman" w:hAnsi="Times New Roman" w:cs="Times New Roman"/>
          <w:lang w:eastAsia="en-GB"/>
        </w:rPr>
        <w:t xml:space="preserve"> ) </w:t>
      </w:r>
    </w:p>
    <w:p w:rsidR="00C0375D" w:rsidRPr="00080C0A" w:rsidRDefault="00141FD1" w:rsidP="00C0375D">
      <w:pPr>
        <w:numPr>
          <w:ilvl w:val="0"/>
          <w:numId w:val="3"/>
        </w:numPr>
        <w:tabs>
          <w:tab w:val="left" w:pos="13112"/>
          <w:tab w:val="left" w:pos="13451"/>
          <w:tab w:val="left" w:pos="13637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r</w:t>
      </w:r>
      <w:r w:rsidR="00C0375D" w:rsidRPr="00080C0A">
        <w:rPr>
          <w:rFonts w:ascii="Times New Roman" w:eastAsia="Times New Roman" w:hAnsi="Times New Roman" w:cs="Times New Roman"/>
          <w:lang w:eastAsia="en-GB"/>
        </w:rPr>
        <w:t xml:space="preserve">ashodi iskazani prema funkcijskoj klasifikaciji ( tablica </w:t>
      </w:r>
      <w:r w:rsidR="003306B5">
        <w:rPr>
          <w:rFonts w:ascii="Times New Roman" w:eastAsia="Times New Roman" w:hAnsi="Times New Roman" w:cs="Times New Roman"/>
          <w:lang w:eastAsia="en-GB"/>
        </w:rPr>
        <w:t xml:space="preserve"> 5</w:t>
      </w:r>
      <w:r w:rsidR="00C0375D" w:rsidRPr="00080C0A">
        <w:rPr>
          <w:rFonts w:ascii="Times New Roman" w:eastAsia="Times New Roman" w:hAnsi="Times New Roman" w:cs="Times New Roman"/>
          <w:lang w:eastAsia="en-GB"/>
        </w:rPr>
        <w:t xml:space="preserve"> )</w:t>
      </w:r>
      <w:r w:rsidR="00C0375D" w:rsidRPr="00080C0A">
        <w:rPr>
          <w:rFonts w:ascii="Times New Roman" w:eastAsia="Times New Roman" w:hAnsi="Times New Roman" w:cs="Times New Roman"/>
          <w:lang w:eastAsia="en-GB"/>
        </w:rPr>
        <w:br/>
      </w:r>
    </w:p>
    <w:p w:rsidR="00141FD1" w:rsidRDefault="00C0375D" w:rsidP="00141FD1">
      <w:pPr>
        <w:numPr>
          <w:ilvl w:val="0"/>
          <w:numId w:val="2"/>
        </w:numPr>
        <w:tabs>
          <w:tab w:val="left" w:pos="13112"/>
          <w:tab w:val="left" w:pos="13451"/>
          <w:tab w:val="left" w:pos="13637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en-GB"/>
        </w:rPr>
      </w:pPr>
      <w:r w:rsidRPr="00080C0A">
        <w:rPr>
          <w:rFonts w:ascii="Times New Roman" w:eastAsia="Times New Roman" w:hAnsi="Times New Roman" w:cs="Times New Roman"/>
          <w:lang w:eastAsia="en-GB"/>
        </w:rPr>
        <w:t>Računa financiranja</w:t>
      </w:r>
      <w:r w:rsidRPr="00080C0A">
        <w:rPr>
          <w:rFonts w:ascii="Times New Roman" w:eastAsia="Times New Roman" w:hAnsi="Times New Roman" w:cs="Times New Roman"/>
          <w:lang w:eastAsia="en-GB"/>
        </w:rPr>
        <w:br/>
        <w:t xml:space="preserve">- </w:t>
      </w:r>
      <w:r w:rsidR="00141FD1">
        <w:rPr>
          <w:rFonts w:ascii="Times New Roman" w:eastAsia="Times New Roman" w:hAnsi="Times New Roman" w:cs="Times New Roman"/>
          <w:lang w:eastAsia="en-GB"/>
        </w:rPr>
        <w:t xml:space="preserve">     </w:t>
      </w:r>
      <w:r w:rsidRPr="00080C0A">
        <w:rPr>
          <w:rFonts w:ascii="Times New Roman" w:eastAsia="Times New Roman" w:hAnsi="Times New Roman" w:cs="Times New Roman"/>
          <w:lang w:eastAsia="en-GB"/>
        </w:rPr>
        <w:t xml:space="preserve">primici od financijske imovine i zaduživanja i izdaci za financijsku imovinu i otplate instrumenata zaduživanja prema  ekonomskoj </w:t>
      </w:r>
      <w:r w:rsidR="00141FD1">
        <w:rPr>
          <w:rFonts w:ascii="Times New Roman" w:eastAsia="Times New Roman" w:hAnsi="Times New Roman" w:cs="Times New Roman"/>
          <w:lang w:eastAsia="en-GB"/>
        </w:rPr>
        <w:t xml:space="preserve">              </w:t>
      </w:r>
      <w:r w:rsidR="00141FD1">
        <w:rPr>
          <w:rFonts w:ascii="Times New Roman" w:eastAsia="Times New Roman" w:hAnsi="Times New Roman" w:cs="Times New Roman"/>
          <w:lang w:eastAsia="en-GB"/>
        </w:rPr>
        <w:br/>
        <w:t xml:space="preserve">       </w:t>
      </w:r>
      <w:r w:rsidRPr="00080C0A">
        <w:rPr>
          <w:rFonts w:ascii="Times New Roman" w:eastAsia="Times New Roman" w:hAnsi="Times New Roman" w:cs="Times New Roman"/>
          <w:lang w:eastAsia="en-GB"/>
        </w:rPr>
        <w:t>klasifikacij</w:t>
      </w:r>
      <w:r w:rsidR="007F75EC">
        <w:rPr>
          <w:rFonts w:ascii="Times New Roman" w:eastAsia="Times New Roman" w:hAnsi="Times New Roman" w:cs="Times New Roman"/>
          <w:lang w:eastAsia="en-GB"/>
        </w:rPr>
        <w:t xml:space="preserve">i na razini skupine i izvorima financiranja </w:t>
      </w:r>
      <w:r w:rsidR="007F75EC" w:rsidRPr="00080C0A">
        <w:rPr>
          <w:rFonts w:ascii="Times New Roman" w:eastAsia="Times New Roman" w:hAnsi="Times New Roman" w:cs="Times New Roman"/>
          <w:lang w:eastAsia="en-GB"/>
        </w:rPr>
        <w:t xml:space="preserve">( tablica </w:t>
      </w:r>
      <w:r w:rsidR="007F75EC">
        <w:rPr>
          <w:rFonts w:ascii="Times New Roman" w:eastAsia="Times New Roman" w:hAnsi="Times New Roman" w:cs="Times New Roman"/>
          <w:lang w:eastAsia="en-GB"/>
        </w:rPr>
        <w:t xml:space="preserve"> 6</w:t>
      </w:r>
      <w:r w:rsidR="007F75EC" w:rsidRPr="00080C0A">
        <w:rPr>
          <w:rFonts w:ascii="Times New Roman" w:eastAsia="Times New Roman" w:hAnsi="Times New Roman" w:cs="Times New Roman"/>
          <w:lang w:eastAsia="en-GB"/>
        </w:rPr>
        <w:t xml:space="preserve"> )</w:t>
      </w:r>
    </w:p>
    <w:p w:rsidR="00141FD1" w:rsidRPr="00141FD1" w:rsidRDefault="00141FD1" w:rsidP="007F75EC">
      <w:pPr>
        <w:pStyle w:val="Odlomakpopisa"/>
        <w:tabs>
          <w:tab w:val="left" w:pos="13112"/>
          <w:tab w:val="left" w:pos="13451"/>
          <w:tab w:val="left" w:pos="13637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en-GB"/>
        </w:rPr>
      </w:pPr>
    </w:p>
    <w:p w:rsidR="00C0375D" w:rsidRDefault="00C0375D" w:rsidP="00C0375D">
      <w:pPr>
        <w:numPr>
          <w:ilvl w:val="0"/>
          <w:numId w:val="2"/>
        </w:numPr>
        <w:tabs>
          <w:tab w:val="left" w:pos="13112"/>
          <w:tab w:val="left" w:pos="13451"/>
          <w:tab w:val="left" w:pos="13637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en-GB"/>
        </w:rPr>
      </w:pPr>
      <w:r w:rsidRPr="00080C0A">
        <w:rPr>
          <w:rFonts w:ascii="Times New Roman" w:eastAsia="Times New Roman" w:hAnsi="Times New Roman" w:cs="Times New Roman"/>
          <w:lang w:eastAsia="en-GB"/>
        </w:rPr>
        <w:t xml:space="preserve"> Prenesen</w:t>
      </w:r>
      <w:r w:rsidR="00141FD1">
        <w:rPr>
          <w:rFonts w:ascii="Times New Roman" w:eastAsia="Times New Roman" w:hAnsi="Times New Roman" w:cs="Times New Roman"/>
          <w:lang w:eastAsia="en-GB"/>
        </w:rPr>
        <w:t>og</w:t>
      </w:r>
      <w:r w:rsidRPr="00080C0A">
        <w:rPr>
          <w:rFonts w:ascii="Times New Roman" w:eastAsia="Times New Roman" w:hAnsi="Times New Roman" w:cs="Times New Roman"/>
          <w:lang w:eastAsia="en-GB"/>
        </w:rPr>
        <w:t xml:space="preserve"> viš</w:t>
      </w:r>
      <w:r w:rsidR="00141FD1">
        <w:rPr>
          <w:rFonts w:ascii="Times New Roman" w:eastAsia="Times New Roman" w:hAnsi="Times New Roman" w:cs="Times New Roman"/>
          <w:lang w:eastAsia="en-GB"/>
        </w:rPr>
        <w:t>ka</w:t>
      </w:r>
    </w:p>
    <w:p w:rsidR="00141FD1" w:rsidRDefault="00141FD1" w:rsidP="00141FD1">
      <w:pPr>
        <w:pStyle w:val="Odlomakpopisa"/>
        <w:numPr>
          <w:ilvl w:val="0"/>
          <w:numId w:val="3"/>
        </w:numPr>
        <w:tabs>
          <w:tab w:val="left" w:pos="13112"/>
          <w:tab w:val="left" w:pos="13451"/>
          <w:tab w:val="left" w:pos="13637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Preneseni višak/manjak iz </w:t>
      </w:r>
      <w:r w:rsidR="007F75EC">
        <w:rPr>
          <w:rFonts w:ascii="Times New Roman" w:eastAsia="Times New Roman" w:hAnsi="Times New Roman" w:cs="Times New Roman"/>
          <w:lang w:eastAsia="en-GB"/>
        </w:rPr>
        <w:t xml:space="preserve">prethodne(ih) godine  </w:t>
      </w:r>
      <w:r w:rsidR="007F75EC" w:rsidRPr="00080C0A">
        <w:rPr>
          <w:rFonts w:ascii="Times New Roman" w:eastAsia="Times New Roman" w:hAnsi="Times New Roman" w:cs="Times New Roman"/>
          <w:lang w:eastAsia="en-GB"/>
        </w:rPr>
        <w:t xml:space="preserve">( tablica </w:t>
      </w:r>
      <w:r w:rsidR="007F75EC">
        <w:rPr>
          <w:rFonts w:ascii="Times New Roman" w:eastAsia="Times New Roman" w:hAnsi="Times New Roman" w:cs="Times New Roman"/>
          <w:lang w:eastAsia="en-GB"/>
        </w:rPr>
        <w:t xml:space="preserve"> 7</w:t>
      </w:r>
      <w:r w:rsidR="007F75EC" w:rsidRPr="00080C0A">
        <w:rPr>
          <w:rFonts w:ascii="Times New Roman" w:eastAsia="Times New Roman" w:hAnsi="Times New Roman" w:cs="Times New Roman"/>
          <w:lang w:eastAsia="en-GB"/>
        </w:rPr>
        <w:t xml:space="preserve"> )</w:t>
      </w:r>
    </w:p>
    <w:p w:rsidR="00141FD1" w:rsidRPr="00141FD1" w:rsidRDefault="00141FD1" w:rsidP="00141FD1">
      <w:pPr>
        <w:tabs>
          <w:tab w:val="left" w:pos="13112"/>
          <w:tab w:val="left" w:pos="13451"/>
          <w:tab w:val="left" w:pos="13637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C0375D" w:rsidRPr="00390A9C" w:rsidRDefault="00C0375D" w:rsidP="007537C2">
      <w:pPr>
        <w:pStyle w:val="Naslov2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auto"/>
        </w:rPr>
      </w:pPr>
      <w:bookmarkStart w:id="7" w:name="_Toc153982177"/>
      <w:r w:rsidRPr="00390A9C">
        <w:rPr>
          <w:rFonts w:ascii="Times New Roman" w:eastAsia="Times New Roman" w:hAnsi="Times New Roman" w:cs="Times New Roman"/>
          <w:b/>
          <w:color w:val="auto"/>
          <w:lang w:eastAsia="en-GB"/>
        </w:rPr>
        <w:t>RAČUN PRIHODA I RASHODA</w:t>
      </w:r>
      <w:bookmarkEnd w:id="7"/>
    </w:p>
    <w:p w:rsidR="00390A9C" w:rsidRPr="00390A9C" w:rsidRDefault="00390A9C" w:rsidP="00EC32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9C" w:rsidRDefault="00390A9C" w:rsidP="00390A9C">
      <w:pPr>
        <w:pStyle w:val="Naslov3"/>
        <w:numPr>
          <w:ilvl w:val="0"/>
          <w:numId w:val="16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53982178"/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PRIHODI PREMA  EKONOMSKOJ KLASIFIKACIJI </w:t>
      </w:r>
      <w:r w:rsidR="004A7BC9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>RAZIN</w:t>
      </w:r>
      <w:r w:rsidR="00923246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SKUPINE</w:t>
      </w:r>
      <w:bookmarkEnd w:id="8"/>
    </w:p>
    <w:p w:rsidR="007F0EB0" w:rsidRDefault="007F0EB0" w:rsidP="007F0EB0">
      <w:pPr>
        <w:rPr>
          <w:rFonts w:ascii="Times New Roman" w:hAnsi="Times New Roman" w:cs="Times New Roman"/>
          <w:sz w:val="20"/>
          <w:szCs w:val="20"/>
        </w:rPr>
      </w:pPr>
    </w:p>
    <w:p w:rsidR="007F0EB0" w:rsidRPr="007F0EB0" w:rsidRDefault="007F0EB0" w:rsidP="007F0EB0">
      <w:pPr>
        <w:rPr>
          <w:rFonts w:ascii="Times New Roman" w:hAnsi="Times New Roman" w:cs="Times New Roman"/>
          <w:sz w:val="20"/>
          <w:szCs w:val="20"/>
        </w:rPr>
      </w:pPr>
      <w:r w:rsidRPr="007F0EB0">
        <w:rPr>
          <w:rFonts w:ascii="Times New Roman" w:hAnsi="Times New Roman" w:cs="Times New Roman"/>
          <w:sz w:val="20"/>
          <w:szCs w:val="20"/>
        </w:rPr>
        <w:t>Tablica: 1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601" w:type="dxa"/>
        <w:tblLook w:val="04A0" w:firstRow="1" w:lastRow="0" w:firstColumn="1" w:lastColumn="0" w:noHBand="0" w:noVBand="1"/>
      </w:tblPr>
      <w:tblGrid>
        <w:gridCol w:w="838"/>
        <w:gridCol w:w="928"/>
        <w:gridCol w:w="5322"/>
        <w:gridCol w:w="1559"/>
        <w:gridCol w:w="1266"/>
        <w:gridCol w:w="1266"/>
        <w:gridCol w:w="1721"/>
        <w:gridCol w:w="1701"/>
      </w:tblGrid>
      <w:tr w:rsidR="007F0EB0" w:rsidRPr="007F0EB0" w:rsidTr="007F0EB0">
        <w:trPr>
          <w:trHeight w:val="255"/>
        </w:trPr>
        <w:tc>
          <w:tcPr>
            <w:tcW w:w="14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7F0EB0" w:rsidRPr="007F0EB0" w:rsidTr="007F0EB0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Razred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Skupina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Naziv prihoda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 2022.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2023.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2024.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2026.</w:t>
            </w:r>
          </w:p>
        </w:tc>
      </w:tr>
      <w:tr w:rsidR="007F0EB0" w:rsidRPr="007F0EB0" w:rsidTr="007F0EB0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UKUPNO PRIHODI / PRIMICI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1.659.750,52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2.127.356,66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2.224.960,00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2.234.960,00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2.244.960,00</w:t>
            </w:r>
          </w:p>
        </w:tc>
      </w:tr>
      <w:tr w:rsidR="007F0EB0" w:rsidRPr="007F0EB0" w:rsidTr="007F0EB0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Prihodi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1.659.750,52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2.127.356,66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2.224.960,00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2.234.960,00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2.244.960,00</w:t>
            </w:r>
          </w:p>
        </w:tc>
      </w:tr>
      <w:tr w:rsidR="007F0EB0" w:rsidRPr="007F0EB0" w:rsidTr="007F0EB0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Pomoći iz inozemstva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13.497,81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61.215,88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8.060,00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8.060,00</w:t>
            </w:r>
          </w:p>
        </w:tc>
      </w:tr>
      <w:tr w:rsidR="007F0EB0" w:rsidRPr="007F0EB0" w:rsidTr="007F0EB0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</w:tr>
      <w:tr w:rsidR="007F0EB0" w:rsidRPr="007F0EB0" w:rsidTr="007F0EB0">
        <w:trPr>
          <w:trHeight w:val="4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Prihodi od upravnih i administrativnih pristojbi, pristojbi po posebnim propisima i naknada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14.266,37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21.300,00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21.300,00</w:t>
            </w:r>
          </w:p>
        </w:tc>
      </w:tr>
      <w:tr w:rsidR="007F0EB0" w:rsidRPr="007F0EB0" w:rsidTr="007F0EB0">
        <w:trPr>
          <w:trHeight w:val="54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398,17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45.100,00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5.300,00</w:t>
            </w:r>
          </w:p>
        </w:tc>
      </w:tr>
      <w:tr w:rsidR="007F0EB0" w:rsidRPr="007F0EB0" w:rsidTr="007F0EB0">
        <w:trPr>
          <w:trHeight w:val="4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Prihodi iz nadležnog proračuna i od HZZO-a temeljem ugovornih obveza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1.631.588,17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2.001.340,78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2.190.100,00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2.200.100,00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2.210.100,00</w:t>
            </w:r>
          </w:p>
        </w:tc>
      </w:tr>
      <w:tr w:rsidR="007F0EB0" w:rsidRPr="007F0EB0" w:rsidTr="007F0EB0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</w:tr>
    </w:tbl>
    <w:p w:rsidR="007F0EB0" w:rsidRPr="007F0EB0" w:rsidRDefault="007F0EB0" w:rsidP="007F0EB0"/>
    <w:p w:rsidR="00390A9C" w:rsidRDefault="00390A9C" w:rsidP="00390A9C">
      <w:pPr>
        <w:pStyle w:val="Naslov3"/>
        <w:numPr>
          <w:ilvl w:val="0"/>
          <w:numId w:val="16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539821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RASHODI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PREMA </w:t>
      </w:r>
      <w:r w:rsidR="004A7BC9">
        <w:rPr>
          <w:rFonts w:ascii="Times New Roman" w:hAnsi="Times New Roman" w:cs="Times New Roman"/>
          <w:color w:val="auto"/>
          <w:sz w:val="22"/>
          <w:szCs w:val="22"/>
        </w:rPr>
        <w:t>EKONOMSKOJ KLASIFIKACIJI NA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RAZIN</w:t>
      </w:r>
      <w:r w:rsidR="00923246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SKUPINE</w:t>
      </w:r>
      <w:bookmarkEnd w:id="9"/>
    </w:p>
    <w:p w:rsidR="007F0EB0" w:rsidRDefault="007F0EB0" w:rsidP="007F0EB0"/>
    <w:p w:rsidR="007F0EB0" w:rsidRPr="007F0EB0" w:rsidRDefault="007F0EB0" w:rsidP="007F0EB0">
      <w:pPr>
        <w:rPr>
          <w:rFonts w:ascii="Times New Roman" w:hAnsi="Times New Roman" w:cs="Times New Roman"/>
          <w:sz w:val="20"/>
          <w:szCs w:val="20"/>
        </w:rPr>
      </w:pPr>
      <w:r w:rsidRPr="007F0EB0">
        <w:rPr>
          <w:rFonts w:ascii="Times New Roman" w:hAnsi="Times New Roman" w:cs="Times New Roman"/>
          <w:sz w:val="20"/>
          <w:szCs w:val="20"/>
        </w:rPr>
        <w:t>Tablica: 2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300" w:type="dxa"/>
        <w:tblLook w:val="04A0" w:firstRow="1" w:lastRow="0" w:firstColumn="1" w:lastColumn="0" w:noHBand="0" w:noVBand="1"/>
      </w:tblPr>
      <w:tblGrid>
        <w:gridCol w:w="838"/>
        <w:gridCol w:w="928"/>
        <w:gridCol w:w="5219"/>
        <w:gridCol w:w="1553"/>
        <w:gridCol w:w="1272"/>
        <w:gridCol w:w="1272"/>
        <w:gridCol w:w="1671"/>
        <w:gridCol w:w="1671"/>
      </w:tblGrid>
      <w:tr w:rsidR="007F0EB0" w:rsidRPr="007F0EB0" w:rsidTr="007F0EB0">
        <w:trPr>
          <w:trHeight w:val="255"/>
        </w:trPr>
        <w:tc>
          <w:tcPr>
            <w:tcW w:w="14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7F0EB0" w:rsidRPr="007F0EB0" w:rsidTr="007F0EB0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Razred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Skupina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5710D" w:rsidP="0075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Naziv rashoda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 2022.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2023.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2024.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2025.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2026.</w:t>
            </w:r>
          </w:p>
        </w:tc>
      </w:tr>
      <w:tr w:rsidR="007F0EB0" w:rsidRPr="007F0EB0" w:rsidTr="007F0EB0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UKUPNO RASHODI / IZDACI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1.664.148,17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2.108.094,84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2.224.960,00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2.234.960,00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2.244.960,00</w:t>
            </w:r>
          </w:p>
        </w:tc>
      </w:tr>
      <w:tr w:rsidR="007F0EB0" w:rsidRPr="007F0EB0" w:rsidTr="007F0EB0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1.660.328,02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2.038.601,09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2.193.660,00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2.218.860,00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2.227.860,00</w:t>
            </w:r>
          </w:p>
        </w:tc>
      </w:tr>
      <w:tr w:rsidR="007F0EB0" w:rsidRPr="007F0EB0" w:rsidTr="007F0EB0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1.344.907,19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1.560.400,00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1.800.500,00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1.808.800,00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1.817.000,00</w:t>
            </w:r>
          </w:p>
        </w:tc>
      </w:tr>
      <w:tr w:rsidR="007F0EB0" w:rsidRPr="007F0EB0" w:rsidTr="007F0EB0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315.420,83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450.070,52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393.160,00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410.060,00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410.860,00</w:t>
            </w:r>
          </w:p>
        </w:tc>
      </w:tr>
      <w:tr w:rsidR="007F0EB0" w:rsidRPr="007F0EB0" w:rsidTr="007F0EB0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Pomoći dane u inozemstvo i unutar općeg proračuna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28.130,57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  <w:tr w:rsidR="007F0EB0" w:rsidRPr="007F0EB0" w:rsidTr="007F0EB0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3.820,15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69.493,75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31.300,00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16.100,00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17.100,00</w:t>
            </w:r>
          </w:p>
        </w:tc>
      </w:tr>
      <w:tr w:rsidR="007F0EB0" w:rsidRPr="007F0EB0" w:rsidTr="007F0EB0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B0" w:rsidRPr="007F0EB0" w:rsidRDefault="007F0EB0" w:rsidP="007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3.820,15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69.493,75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31.300,00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16.100,00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B0" w:rsidRPr="007F0EB0" w:rsidRDefault="007F0EB0" w:rsidP="007F0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0E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17.100,00</w:t>
            </w:r>
          </w:p>
        </w:tc>
      </w:tr>
    </w:tbl>
    <w:p w:rsidR="007F0EB0" w:rsidRDefault="007F0EB0" w:rsidP="007F0EB0"/>
    <w:p w:rsidR="004A7BC9" w:rsidRDefault="004A7BC9" w:rsidP="004A7BC9">
      <w:pPr>
        <w:pStyle w:val="Naslov3"/>
        <w:numPr>
          <w:ilvl w:val="0"/>
          <w:numId w:val="16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53982180"/>
      <w:r>
        <w:rPr>
          <w:rFonts w:ascii="Times New Roman" w:hAnsi="Times New Roman" w:cs="Times New Roman"/>
          <w:color w:val="auto"/>
          <w:sz w:val="22"/>
          <w:szCs w:val="22"/>
        </w:rPr>
        <w:t xml:space="preserve">PRIHODI 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PREMA IZVORIMA FINANCIRANJA </w:t>
      </w:r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RAZIN</w:t>
      </w:r>
      <w:r w:rsidR="00923246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SKUPINE</w:t>
      </w:r>
      <w:bookmarkEnd w:id="10"/>
    </w:p>
    <w:p w:rsidR="00C30A16" w:rsidRDefault="00C30A16" w:rsidP="004A7BC9"/>
    <w:p w:rsidR="004A7BC9" w:rsidRPr="00C30A16" w:rsidRDefault="00C30A16" w:rsidP="004A7BC9">
      <w:pPr>
        <w:rPr>
          <w:rFonts w:ascii="Times New Roman" w:hAnsi="Times New Roman" w:cs="Times New Roman"/>
          <w:sz w:val="20"/>
          <w:szCs w:val="20"/>
        </w:rPr>
      </w:pPr>
      <w:r w:rsidRPr="00C30A16">
        <w:rPr>
          <w:rFonts w:ascii="Times New Roman" w:hAnsi="Times New Roman" w:cs="Times New Roman"/>
          <w:sz w:val="20"/>
          <w:szCs w:val="20"/>
        </w:rPr>
        <w:t>Tablica: 3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6946"/>
        <w:gridCol w:w="1559"/>
        <w:gridCol w:w="1266"/>
        <w:gridCol w:w="1266"/>
        <w:gridCol w:w="1721"/>
        <w:gridCol w:w="1701"/>
      </w:tblGrid>
      <w:tr w:rsidR="00C30A16" w:rsidRPr="00C30A16" w:rsidTr="00C30A16">
        <w:trPr>
          <w:trHeight w:val="255"/>
        </w:trPr>
        <w:tc>
          <w:tcPr>
            <w:tcW w:w="14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Brojčana oznaka i naziv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 2022.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2023.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2024.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2026.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UKUPNO PRIHODI / PRIMICI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1.659.750,52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2.127.356,66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2.224.960,00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2.234.960,00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2.244.960,00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1.631.588,17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2.001.340,78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2.190.100,00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2.200.100,00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2.210.100,00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1.1. 1. Opći prihodi i primici - Proračun Grada Umaga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1.631.588,17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1.953.692,78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2.082.892,00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2.092.892,00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2.102.892,00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1.3. 1.Opći prihodi i primici - fiskalna održivost dječjih vrtića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47.648,00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107.208,00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107.208,00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107.208,00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3. 3.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398,17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3.1. 3.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398,17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4. 4.  Prihodi za posebne nemjene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11.906,56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14.200,00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16.000,00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16.000,00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4.1. 4. Prihodi za posebne namjene - vlastiti prihodi vrtića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11.906,56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14.200,00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16.000,00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16.000,00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13.497,81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61.215,88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8.060,00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8.060,00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8.060,00</w:t>
            </w:r>
          </w:p>
        </w:tc>
      </w:tr>
      <w:tr w:rsidR="00C30A16" w:rsidRPr="00C30A16" w:rsidTr="00C30A16">
        <w:trPr>
          <w:trHeight w:val="5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5.1. 5. POMOĆ ZA ODGOJ DJECE PREDŠKOLSKE DOBI NACIONALNIH MANJINA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2.189,88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1.870,00</w:t>
            </w:r>
          </w:p>
        </w:tc>
      </w:tr>
      <w:tr w:rsidR="00C30A16" w:rsidRPr="00C30A16" w:rsidTr="00C30A16">
        <w:trPr>
          <w:trHeight w:val="5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5.2. 5. POMOĆ ZA DJECU S POSEBNIM POTREBAMA INTEGRIRANA U REDOVNI PROGRAM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7.060,82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2.230,00</w:t>
            </w:r>
          </w:p>
        </w:tc>
      </w:tr>
      <w:tr w:rsidR="00C30A16" w:rsidRPr="00C30A16" w:rsidTr="00C30A16">
        <w:trPr>
          <w:trHeight w:val="2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5.3. 5. POMOĆ ZA PROGRAM PREDŠKOLE ZA DJECU PREDŠKOLSKE DOBI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3.583,50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3.240,00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2.590,00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5.4. 5. POMOĆ KORISNICIMA ZA MJERE ZAPOŠLJAVANJA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</w:tr>
      <w:tr w:rsidR="00C30A16" w:rsidRPr="00C30A16" w:rsidTr="00C30A16">
        <w:trPr>
          <w:trHeight w:val="52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Izvor 5.6. 5. POMOĆ ZA PROGRAM ISTRA U OČIMA DJECE - ISTARSKA ŽUPANIJA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663,61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5.7. 5. POMOĆI - EU PROGRAMI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44.630,00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5.8. 5. POMOĆ MINISTARSTVA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7.875,88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6. 6. Donacije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44.700,00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4.700,00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6.1. 6. Donacije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44.700,00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4.700,00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7. 7. PRIHODI OD PRODAJE ILI ZAMJENE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2.359,81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5.400,00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7.1. 7. Prihodi od prodaje  nefinancijske imovine i naknade šteta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2.359,81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5.400,00</w:t>
            </w:r>
          </w:p>
        </w:tc>
      </w:tr>
    </w:tbl>
    <w:p w:rsidR="00C30A16" w:rsidRDefault="00C30A16" w:rsidP="004A7BC9"/>
    <w:p w:rsidR="004A7BC9" w:rsidRDefault="004A7BC9" w:rsidP="004A7BC9"/>
    <w:p w:rsidR="004A7BC9" w:rsidRDefault="004A7BC9" w:rsidP="004A7BC9">
      <w:pPr>
        <w:pStyle w:val="Naslov3"/>
        <w:numPr>
          <w:ilvl w:val="0"/>
          <w:numId w:val="16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1" w:name="_Toc153982181"/>
      <w:r>
        <w:rPr>
          <w:rFonts w:ascii="Times New Roman" w:hAnsi="Times New Roman" w:cs="Times New Roman"/>
          <w:color w:val="auto"/>
          <w:sz w:val="22"/>
          <w:szCs w:val="22"/>
        </w:rPr>
        <w:t>RASHODI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PREMA IZVORIMA FINANCIRANJA </w:t>
      </w:r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RAZIN</w:t>
      </w:r>
      <w:r w:rsidR="00C30A16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SKUPINE</w:t>
      </w:r>
      <w:bookmarkEnd w:id="11"/>
    </w:p>
    <w:p w:rsidR="00C30A16" w:rsidRDefault="00C30A16" w:rsidP="00C30A16"/>
    <w:p w:rsidR="00C30A16" w:rsidRDefault="00C30A16" w:rsidP="00C30A16">
      <w:pPr>
        <w:rPr>
          <w:rFonts w:ascii="Times New Roman" w:hAnsi="Times New Roman" w:cs="Times New Roman"/>
          <w:sz w:val="20"/>
          <w:szCs w:val="20"/>
        </w:rPr>
      </w:pPr>
      <w:r w:rsidRPr="00C30A16">
        <w:rPr>
          <w:rFonts w:ascii="Times New Roman" w:hAnsi="Times New Roman" w:cs="Times New Roman"/>
          <w:sz w:val="20"/>
          <w:szCs w:val="20"/>
        </w:rPr>
        <w:t>Tablica: 4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6946"/>
        <w:gridCol w:w="1559"/>
        <w:gridCol w:w="1266"/>
        <w:gridCol w:w="1266"/>
        <w:gridCol w:w="1721"/>
        <w:gridCol w:w="1701"/>
      </w:tblGrid>
      <w:tr w:rsidR="00C30A16" w:rsidRPr="00C30A16" w:rsidTr="00C30A16">
        <w:trPr>
          <w:trHeight w:val="255"/>
        </w:trPr>
        <w:tc>
          <w:tcPr>
            <w:tcW w:w="14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Brojčana oznaka i naziv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 2022.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2023.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2024.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2026.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UKUPNO RASHODI / IZDACI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1.664.148,17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2.108.094,84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2.224.960,00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2.234.960,00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2.244.960,00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1.634.216,70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1.983.848,00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2.190.100,00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2.200.100,00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2.210.100,00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1.1. 1. Opći prihodi i primici - Proračun Grada Umaga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1.634.216,70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1.936.200,00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2.082.892,00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2.092.892,00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2.102.892,00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1.3. 1.Opći prihodi i primici - fiskalna održivost dječjih vrtića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47.648,00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107.208,00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107.208,00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107.208,00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3. 3.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398,17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3.1. 3.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398,17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4. 4.  Prihodi za posebne nemjene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11.906,58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14.200,00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16.000,00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16.000,00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4.1. 4. Prihodi za posebne namjene - vlastiti prihodi vrtića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11.906,58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14.200,00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16.000,00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16.000,00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15.266,91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59.446,84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8.060,00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8.060,00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8.060,00</w:t>
            </w:r>
          </w:p>
        </w:tc>
      </w:tr>
      <w:tr w:rsidR="00C30A16" w:rsidRPr="00C30A16" w:rsidTr="00C30A16">
        <w:trPr>
          <w:trHeight w:val="5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5.1. 5. POMOĆ ZA ODGOJ DJECE PREDŠKOLSKE DOBI NACIONALNIH MANJIna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2.189,91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1.870,00</w:t>
            </w:r>
          </w:p>
        </w:tc>
      </w:tr>
      <w:tr w:rsidR="00C30A16" w:rsidRPr="00C30A16" w:rsidTr="00C30A16">
        <w:trPr>
          <w:trHeight w:val="4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5.2. 5. POMOĆ ZA DJECU S POSEBNIM POTREBAMA INTEGRIRANA U REDOVNI PROGRAM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7.060,86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2.230,00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5.3. 5. POMOĆ ZA PROGRAM PREDŠKOLE ZA DJECU PREDŠKOLSKE DOBI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3.583,51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3.240,00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2.590,00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5.4. 5. POMOĆ KORISNICIMA ZA MJERE ZAPOŠLJAVANJA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</w:tr>
      <w:tr w:rsidR="00C30A16" w:rsidRPr="00C30A16" w:rsidTr="00C30A16">
        <w:trPr>
          <w:trHeight w:val="4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5.6. 5. POMOĆ ZA PROGRAM ISTRA U OČIMA DJECE - ISTARSKA ŽUPANIJA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663,60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5.7. 5. POMOĆI - EU PROGRAMI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1.769,03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42.860,96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5.8. 5. POMOĆ MINISTARSTVA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7.875,88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6. 6. Donacije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44.700,00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4.700,00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Izvor 6.1. 6. Donacije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44.700,00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4.700,00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7. 7. PRIHODI OD PRODAJE ILI ZAMJENE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2.359,81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5.400,00</w:t>
            </w:r>
          </w:p>
        </w:tc>
      </w:tr>
      <w:tr w:rsidR="00C30A16" w:rsidRPr="00C30A16" w:rsidTr="00C30A1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16" w:rsidRPr="00C30A16" w:rsidRDefault="00C30A16" w:rsidP="00C3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 7.1. 7. Prihodi od prodaje  nefinancijske imovine i naknade šteta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2.359,81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16" w:rsidRPr="00C30A16" w:rsidRDefault="00C30A16" w:rsidP="00C3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5.400,00</w:t>
            </w:r>
          </w:p>
        </w:tc>
      </w:tr>
    </w:tbl>
    <w:p w:rsidR="004A7BC9" w:rsidRPr="004A7BC9" w:rsidRDefault="004A7BC9" w:rsidP="004A7BC9"/>
    <w:p w:rsidR="007F0EB0" w:rsidRPr="007F0EB0" w:rsidRDefault="007F0EB0" w:rsidP="007F0EB0"/>
    <w:p w:rsidR="00C30A16" w:rsidRDefault="00390A9C" w:rsidP="004A7BC9">
      <w:pPr>
        <w:pStyle w:val="Naslov3"/>
        <w:numPr>
          <w:ilvl w:val="0"/>
          <w:numId w:val="16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Toc153982182"/>
      <w:r>
        <w:rPr>
          <w:rFonts w:ascii="Times New Roman" w:hAnsi="Times New Roman" w:cs="Times New Roman"/>
          <w:color w:val="auto"/>
          <w:sz w:val="22"/>
          <w:szCs w:val="22"/>
        </w:rPr>
        <w:t xml:space="preserve">RASHODI 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PREMA </w:t>
      </w:r>
      <w:r>
        <w:rPr>
          <w:rFonts w:ascii="Times New Roman" w:hAnsi="Times New Roman" w:cs="Times New Roman"/>
          <w:color w:val="auto"/>
          <w:sz w:val="22"/>
          <w:szCs w:val="22"/>
        </w:rPr>
        <w:t>FUNKCIJSKOJ KLASIFIKACIJI</w:t>
      </w:r>
      <w:bookmarkEnd w:id="12"/>
    </w:p>
    <w:p w:rsidR="00E854F3" w:rsidRPr="00E854F3" w:rsidRDefault="00E854F3" w:rsidP="00E854F3"/>
    <w:p w:rsidR="00E854F3" w:rsidRPr="00E854F3" w:rsidRDefault="00E854F3" w:rsidP="00E854F3">
      <w:pPr>
        <w:rPr>
          <w:rFonts w:ascii="Times New Roman" w:hAnsi="Times New Roman" w:cs="Times New Roman"/>
          <w:sz w:val="20"/>
          <w:szCs w:val="20"/>
        </w:rPr>
      </w:pPr>
      <w:r w:rsidRPr="00E854F3">
        <w:rPr>
          <w:rFonts w:ascii="Times New Roman" w:hAnsi="Times New Roman" w:cs="Times New Roman"/>
          <w:sz w:val="20"/>
          <w:szCs w:val="20"/>
        </w:rPr>
        <w:t>Tablica: 5.</w:t>
      </w:r>
    </w:p>
    <w:tbl>
      <w:tblPr>
        <w:tblW w:w="14478" w:type="dxa"/>
        <w:tblLook w:val="04A0" w:firstRow="1" w:lastRow="0" w:firstColumn="1" w:lastColumn="0" w:noHBand="0" w:noVBand="1"/>
      </w:tblPr>
      <w:tblGrid>
        <w:gridCol w:w="6938"/>
        <w:gridCol w:w="1520"/>
        <w:gridCol w:w="1266"/>
        <w:gridCol w:w="1475"/>
        <w:gridCol w:w="1636"/>
        <w:gridCol w:w="1643"/>
      </w:tblGrid>
      <w:tr w:rsidR="00E854F3" w:rsidRPr="00E854F3" w:rsidTr="00E854F3">
        <w:trPr>
          <w:trHeight w:val="255"/>
        </w:trPr>
        <w:tc>
          <w:tcPr>
            <w:tcW w:w="14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E854F3" w:rsidRPr="00E854F3" w:rsidTr="006E01D7">
        <w:trPr>
          <w:trHeight w:val="255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Brojčana oznaka i naziv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 2022.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2023.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2024.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2025.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2026.</w:t>
            </w:r>
          </w:p>
        </w:tc>
      </w:tr>
      <w:tr w:rsidR="00E854F3" w:rsidRPr="00E854F3" w:rsidTr="006E01D7">
        <w:trPr>
          <w:trHeight w:val="255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UKUPNO RASHODI / IZDACI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1.664.148,17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2.108.094,84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2.224.960,00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2.234.960,00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2.244.960,00</w:t>
            </w:r>
          </w:p>
        </w:tc>
      </w:tr>
      <w:tr w:rsidR="00E854F3" w:rsidRPr="00E854F3" w:rsidTr="006E01D7">
        <w:trPr>
          <w:trHeight w:val="255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FUNKCIJSKA KLASIFIKACIJA 09 Obrazovanje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1.664.148,17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2.108.094,84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2.224.960,00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2.234.960,00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2.244.960,00</w:t>
            </w:r>
          </w:p>
        </w:tc>
      </w:tr>
      <w:tr w:rsidR="00E854F3" w:rsidRPr="00E854F3" w:rsidTr="006E01D7">
        <w:trPr>
          <w:trHeight w:val="255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FUNKCIJSKA KLASIFIKACIJA 091 Predškolsko i osnovno obrazovanje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1.664.148,17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2.108.094,84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2.224.960,00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2.234.960,00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2.244.960,00</w:t>
            </w:r>
          </w:p>
        </w:tc>
      </w:tr>
    </w:tbl>
    <w:p w:rsidR="00C30A16" w:rsidRDefault="00C30A16" w:rsidP="00C30A16">
      <w:pPr>
        <w:pStyle w:val="Naslov3"/>
        <w:rPr>
          <w:rFonts w:ascii="Times New Roman" w:hAnsi="Times New Roman" w:cs="Times New Roman"/>
          <w:color w:val="auto"/>
          <w:sz w:val="22"/>
          <w:szCs w:val="22"/>
        </w:rPr>
      </w:pPr>
    </w:p>
    <w:p w:rsidR="00EC3256" w:rsidRDefault="00EC3256" w:rsidP="00A963C3">
      <w:pPr>
        <w:rPr>
          <w:rFonts w:ascii="Times New Roman" w:hAnsi="Times New Roman" w:cs="Times New Roman"/>
          <w:b/>
          <w:sz w:val="20"/>
          <w:szCs w:val="20"/>
        </w:rPr>
      </w:pPr>
    </w:p>
    <w:p w:rsidR="00EC3256" w:rsidRPr="00390A9C" w:rsidRDefault="00E81990" w:rsidP="00B732E3">
      <w:pPr>
        <w:pStyle w:val="Naslov2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Toc153982183"/>
      <w:r w:rsidRPr="00390A9C">
        <w:rPr>
          <w:rFonts w:ascii="Times New Roman" w:hAnsi="Times New Roman" w:cs="Times New Roman"/>
          <w:b/>
          <w:color w:val="auto"/>
          <w:sz w:val="24"/>
          <w:szCs w:val="24"/>
        </w:rPr>
        <w:t>RAČUN FINANCIRANJA</w:t>
      </w:r>
      <w:bookmarkEnd w:id="13"/>
      <w:r w:rsidRPr="00390A9C">
        <w:rPr>
          <w:rFonts w:ascii="Times New Roman" w:hAnsi="Times New Roman" w:cs="Times New Roman"/>
          <w:b/>
          <w:sz w:val="24"/>
          <w:szCs w:val="24"/>
        </w:rPr>
        <w:br/>
      </w:r>
    </w:p>
    <w:p w:rsidR="00FD2CB3" w:rsidRDefault="005E5FB7" w:rsidP="007F75EC">
      <w:pPr>
        <w:pStyle w:val="Odlomakpopisa"/>
        <w:tabs>
          <w:tab w:val="left" w:pos="284"/>
          <w:tab w:val="left" w:pos="567"/>
          <w:tab w:val="left" w:pos="13892"/>
        </w:tabs>
        <w:ind w:left="0"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Financijskim planom za 202</w:t>
      </w:r>
      <w:r w:rsidR="004401A0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 godinu i projekcijama za 202</w:t>
      </w:r>
      <w:r w:rsidR="004401A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i 202</w:t>
      </w:r>
      <w:r w:rsidR="004401A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godinu ne planiraju se zaduženja na domaćem </w:t>
      </w:r>
      <w:r w:rsidR="00E81990" w:rsidRPr="00E81990">
        <w:rPr>
          <w:rFonts w:ascii="Times New Roman" w:hAnsi="Times New Roman" w:cs="Times New Roman"/>
          <w:sz w:val="20"/>
          <w:szCs w:val="20"/>
        </w:rPr>
        <w:t xml:space="preserve">i stranom tržištu novca i kapitala  te </w:t>
      </w:r>
      <w:r>
        <w:rPr>
          <w:rFonts w:ascii="Times New Roman" w:hAnsi="Times New Roman" w:cs="Times New Roman"/>
          <w:sz w:val="20"/>
          <w:szCs w:val="20"/>
        </w:rPr>
        <w:t>se ne planira davanje</w:t>
      </w:r>
      <w:r w:rsidR="00E81990" w:rsidRPr="00E81990">
        <w:rPr>
          <w:rFonts w:ascii="Times New Roman" w:hAnsi="Times New Roman" w:cs="Times New Roman"/>
          <w:sz w:val="20"/>
          <w:szCs w:val="20"/>
        </w:rPr>
        <w:t xml:space="preserve">  zajmov</w:t>
      </w:r>
      <w:r>
        <w:rPr>
          <w:rFonts w:ascii="Times New Roman" w:hAnsi="Times New Roman" w:cs="Times New Roman"/>
          <w:sz w:val="20"/>
          <w:szCs w:val="20"/>
        </w:rPr>
        <w:t xml:space="preserve">a. </w:t>
      </w:r>
      <w:r w:rsidR="00E81990" w:rsidRPr="00E81990">
        <w:rPr>
          <w:rFonts w:ascii="Times New Roman" w:hAnsi="Times New Roman" w:cs="Times New Roman"/>
          <w:sz w:val="20"/>
          <w:szCs w:val="20"/>
        </w:rPr>
        <w:t xml:space="preserve"> </w:t>
      </w:r>
      <w:r w:rsidR="00E81990" w:rsidRPr="00E81990">
        <w:rPr>
          <w:rFonts w:ascii="Times New Roman" w:hAnsi="Times New Roman" w:cs="Times New Roman"/>
          <w:sz w:val="20"/>
          <w:szCs w:val="20"/>
        </w:rPr>
        <w:br/>
      </w:r>
    </w:p>
    <w:p w:rsidR="00E854F3" w:rsidRDefault="006E01D7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Tablica:</w:t>
      </w:r>
      <w:r w:rsidR="007F75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6.</w:t>
      </w:r>
    </w:p>
    <w:p w:rsidR="006E01D7" w:rsidRDefault="006E01D7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14301" w:type="dxa"/>
        <w:tblLook w:val="04A0" w:firstRow="1" w:lastRow="0" w:firstColumn="1" w:lastColumn="0" w:noHBand="0" w:noVBand="1"/>
      </w:tblPr>
      <w:tblGrid>
        <w:gridCol w:w="838"/>
        <w:gridCol w:w="928"/>
        <w:gridCol w:w="5338"/>
        <w:gridCol w:w="1600"/>
        <w:gridCol w:w="1115"/>
        <w:gridCol w:w="1115"/>
        <w:gridCol w:w="1721"/>
        <w:gridCol w:w="1721"/>
      </w:tblGrid>
      <w:tr w:rsidR="006E01D7" w:rsidRPr="006E01D7" w:rsidTr="006E01D7">
        <w:trPr>
          <w:trHeight w:val="255"/>
        </w:trPr>
        <w:tc>
          <w:tcPr>
            <w:tcW w:w="143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Razred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Skupina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92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Naziv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 2022.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2023.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2024.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2025.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2026.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PRIMICI UKUPNO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Primici od financijske imovine i zaduživanja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Primici od zaduživanja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IZDACI UKUPNO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Izdaci za financijsku imovinu i otplate zajmova              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Izdaci za dionice i udjele u glavnici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Izdaci za otplatu glavnice primljenih kredita i zajmova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</w:tbl>
    <w:p w:rsidR="006E01D7" w:rsidRDefault="006E01D7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DB4EAB" w:rsidRDefault="00DB4EAB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DB4EAB" w:rsidRDefault="00DB4EAB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6E01D7" w:rsidRDefault="006E01D7" w:rsidP="006E01D7">
      <w:pPr>
        <w:pStyle w:val="Naslov2"/>
        <w:numPr>
          <w:ilvl w:val="0"/>
          <w:numId w:val="9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4" w:name="_Toc153982184"/>
      <w:r w:rsidRPr="003E022C">
        <w:rPr>
          <w:rFonts w:ascii="Times New Roman" w:hAnsi="Times New Roman" w:cs="Times New Roman"/>
          <w:b/>
          <w:color w:val="auto"/>
          <w:sz w:val="22"/>
          <w:szCs w:val="22"/>
        </w:rPr>
        <w:t>PRENESENI VIŠAK ILI PRENESENI MANJAK PRIHODA NAD RASHODIMA</w:t>
      </w:r>
      <w:bookmarkEnd w:id="14"/>
    </w:p>
    <w:p w:rsidR="006E01D7" w:rsidRDefault="006E01D7" w:rsidP="006E01D7"/>
    <w:p w:rsidR="00C570F4" w:rsidRDefault="00C570F4" w:rsidP="006E01D7">
      <w:pPr>
        <w:rPr>
          <w:rFonts w:ascii="Times New Roman" w:hAnsi="Times New Roman" w:cs="Times New Roman"/>
        </w:rPr>
      </w:pPr>
      <w:r w:rsidRPr="00C570F4">
        <w:rPr>
          <w:rFonts w:ascii="Times New Roman" w:hAnsi="Times New Roman" w:cs="Times New Roman"/>
        </w:rPr>
        <w:t>Tablica: 7.</w:t>
      </w: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326"/>
        <w:gridCol w:w="5199"/>
        <w:gridCol w:w="1837"/>
        <w:gridCol w:w="1513"/>
        <w:gridCol w:w="1513"/>
        <w:gridCol w:w="1972"/>
        <w:gridCol w:w="1952"/>
      </w:tblGrid>
      <w:tr w:rsidR="00C570F4" w:rsidRPr="00C570F4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C570F4" w:rsidRPr="00C570F4" w:rsidRDefault="00C570F4" w:rsidP="00C570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70F4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</w:tr>
      <w:tr w:rsidR="00C570F4" w:rsidRPr="00C570F4" w:rsidTr="00C570F4">
        <w:trPr>
          <w:trHeight w:val="255"/>
        </w:trPr>
        <w:tc>
          <w:tcPr>
            <w:tcW w:w="5525" w:type="dxa"/>
            <w:gridSpan w:val="2"/>
            <w:noWrap/>
            <w:hideMark/>
          </w:tcPr>
          <w:p w:rsidR="00C570F4" w:rsidRPr="00C570F4" w:rsidRDefault="00C570F4" w:rsidP="00C570F4">
            <w:pPr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Brojčana oznaka i naziv</w:t>
            </w:r>
          </w:p>
        </w:tc>
        <w:tc>
          <w:tcPr>
            <w:tcW w:w="1837" w:type="dxa"/>
            <w:noWrap/>
            <w:hideMark/>
          </w:tcPr>
          <w:p w:rsidR="00C570F4" w:rsidRPr="00C570F4" w:rsidRDefault="00C570F4" w:rsidP="00C570F4">
            <w:pPr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Izvršenje 2022.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C570F4">
            <w:pPr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Plan 2023.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C570F4">
            <w:pPr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Plan 2024.</w:t>
            </w:r>
          </w:p>
        </w:tc>
        <w:tc>
          <w:tcPr>
            <w:tcW w:w="1972" w:type="dxa"/>
            <w:noWrap/>
            <w:hideMark/>
          </w:tcPr>
          <w:p w:rsidR="00C570F4" w:rsidRPr="00C570F4" w:rsidRDefault="00C570F4" w:rsidP="00C570F4">
            <w:pPr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Projekcija 2025.</w:t>
            </w:r>
          </w:p>
        </w:tc>
        <w:tc>
          <w:tcPr>
            <w:tcW w:w="1952" w:type="dxa"/>
            <w:noWrap/>
            <w:hideMark/>
          </w:tcPr>
          <w:p w:rsidR="00C570F4" w:rsidRPr="00C570F4" w:rsidRDefault="00C570F4" w:rsidP="00C570F4">
            <w:pPr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Projekcija 2026.</w:t>
            </w:r>
          </w:p>
        </w:tc>
      </w:tr>
      <w:tr w:rsidR="00C570F4" w:rsidRPr="00C570F4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C570F4" w:rsidRPr="00C570F4" w:rsidRDefault="00C570F4" w:rsidP="00C570F4">
            <w:pPr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 </w:t>
            </w:r>
          </w:p>
        </w:tc>
      </w:tr>
      <w:tr w:rsidR="00C570F4" w:rsidRPr="00C570F4" w:rsidTr="00C570F4">
        <w:trPr>
          <w:trHeight w:val="88"/>
        </w:trPr>
        <w:tc>
          <w:tcPr>
            <w:tcW w:w="14312" w:type="dxa"/>
            <w:gridSpan w:val="7"/>
            <w:noWrap/>
            <w:hideMark/>
          </w:tcPr>
          <w:p w:rsidR="00C570F4" w:rsidRPr="00C570F4" w:rsidRDefault="00C570F4">
            <w:pPr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A. RAČUN PRIHODA I RASHODA</w:t>
            </w:r>
          </w:p>
        </w:tc>
      </w:tr>
      <w:tr w:rsidR="00C570F4" w:rsidRPr="00C570F4" w:rsidTr="00C570F4">
        <w:trPr>
          <w:trHeight w:val="255"/>
        </w:trPr>
        <w:tc>
          <w:tcPr>
            <w:tcW w:w="326" w:type="dxa"/>
            <w:noWrap/>
            <w:hideMark/>
          </w:tcPr>
          <w:p w:rsidR="00C570F4" w:rsidRPr="00C570F4" w:rsidRDefault="00C570F4" w:rsidP="00C570F4">
            <w:pPr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9" w:type="dxa"/>
            <w:noWrap/>
            <w:hideMark/>
          </w:tcPr>
          <w:p w:rsidR="00C570F4" w:rsidRPr="00C570F4" w:rsidRDefault="00C570F4">
            <w:pPr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837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1.659.750,52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2.127.356,66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2.224.960,00</w:t>
            </w:r>
          </w:p>
        </w:tc>
        <w:tc>
          <w:tcPr>
            <w:tcW w:w="1972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2.234.960,00</w:t>
            </w:r>
          </w:p>
        </w:tc>
        <w:tc>
          <w:tcPr>
            <w:tcW w:w="1952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2.244.960,00</w:t>
            </w:r>
          </w:p>
        </w:tc>
      </w:tr>
      <w:tr w:rsidR="00C570F4" w:rsidRPr="00C570F4" w:rsidTr="00C570F4">
        <w:trPr>
          <w:trHeight w:val="255"/>
        </w:trPr>
        <w:tc>
          <w:tcPr>
            <w:tcW w:w="326" w:type="dxa"/>
            <w:noWrap/>
            <w:hideMark/>
          </w:tcPr>
          <w:p w:rsidR="00C570F4" w:rsidRPr="00C570F4" w:rsidRDefault="00C570F4" w:rsidP="00C570F4">
            <w:pPr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9" w:type="dxa"/>
            <w:noWrap/>
            <w:hideMark/>
          </w:tcPr>
          <w:p w:rsidR="00C570F4" w:rsidRPr="00C570F4" w:rsidRDefault="00C570F4">
            <w:pPr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837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1.660.328,02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2.038.601,09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2.193.660,00</w:t>
            </w:r>
          </w:p>
        </w:tc>
        <w:tc>
          <w:tcPr>
            <w:tcW w:w="1972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2.218.860,00</w:t>
            </w:r>
          </w:p>
        </w:tc>
        <w:tc>
          <w:tcPr>
            <w:tcW w:w="1952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2.227.860,00</w:t>
            </w:r>
          </w:p>
        </w:tc>
      </w:tr>
      <w:tr w:rsidR="00C570F4" w:rsidRPr="00C570F4" w:rsidTr="00C570F4">
        <w:trPr>
          <w:trHeight w:val="255"/>
        </w:trPr>
        <w:tc>
          <w:tcPr>
            <w:tcW w:w="326" w:type="dxa"/>
            <w:noWrap/>
            <w:hideMark/>
          </w:tcPr>
          <w:p w:rsidR="00C570F4" w:rsidRPr="00C570F4" w:rsidRDefault="00C570F4" w:rsidP="00C570F4">
            <w:pPr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9" w:type="dxa"/>
            <w:noWrap/>
            <w:hideMark/>
          </w:tcPr>
          <w:p w:rsidR="00C570F4" w:rsidRPr="00C570F4" w:rsidRDefault="00C570F4">
            <w:pPr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837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3.820,15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69.493,75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31.300,00</w:t>
            </w:r>
          </w:p>
        </w:tc>
        <w:tc>
          <w:tcPr>
            <w:tcW w:w="1972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16.100,00</w:t>
            </w:r>
          </w:p>
        </w:tc>
        <w:tc>
          <w:tcPr>
            <w:tcW w:w="1952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17.100,00</w:t>
            </w:r>
          </w:p>
        </w:tc>
      </w:tr>
      <w:tr w:rsidR="00C570F4" w:rsidRPr="00C570F4" w:rsidTr="00C570F4">
        <w:trPr>
          <w:trHeight w:val="255"/>
        </w:trPr>
        <w:tc>
          <w:tcPr>
            <w:tcW w:w="5525" w:type="dxa"/>
            <w:gridSpan w:val="2"/>
            <w:noWrap/>
            <w:hideMark/>
          </w:tcPr>
          <w:p w:rsidR="00C570F4" w:rsidRPr="00C570F4" w:rsidRDefault="00C570F4">
            <w:pPr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RAZLIKA − VIŠAK/MANJAK</w:t>
            </w:r>
          </w:p>
        </w:tc>
        <w:tc>
          <w:tcPr>
            <w:tcW w:w="1837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-4.397,42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19.261,82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72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52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70F4" w:rsidRPr="00C570F4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C570F4" w:rsidRPr="00C570F4" w:rsidRDefault="00C570F4" w:rsidP="00DB4EAB">
            <w:pPr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 </w:t>
            </w:r>
          </w:p>
        </w:tc>
      </w:tr>
      <w:tr w:rsidR="00C570F4" w:rsidRPr="00C570F4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C570F4" w:rsidRPr="00C570F4" w:rsidRDefault="00C570F4" w:rsidP="00DB4EAB">
            <w:pPr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B. RAČUN ZADUŽIVANJA / FINANCIRANJA</w:t>
            </w:r>
          </w:p>
        </w:tc>
      </w:tr>
      <w:tr w:rsidR="00C570F4" w:rsidRPr="00C570F4" w:rsidTr="00C570F4">
        <w:trPr>
          <w:trHeight w:val="255"/>
        </w:trPr>
        <w:tc>
          <w:tcPr>
            <w:tcW w:w="5525" w:type="dxa"/>
            <w:gridSpan w:val="2"/>
            <w:noWrap/>
            <w:hideMark/>
          </w:tcPr>
          <w:p w:rsidR="00C570F4" w:rsidRPr="00C570F4" w:rsidRDefault="00C570F4">
            <w:pPr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NETO ZADUŽIVANJE / FINANCIRANJE</w:t>
            </w:r>
          </w:p>
        </w:tc>
        <w:tc>
          <w:tcPr>
            <w:tcW w:w="1837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2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52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0,00</w:t>
            </w:r>
          </w:p>
        </w:tc>
      </w:tr>
      <w:tr w:rsidR="00C570F4" w:rsidRPr="00C570F4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C570F4" w:rsidRPr="00C570F4" w:rsidRDefault="00C570F4" w:rsidP="00DB4EAB">
            <w:pPr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 </w:t>
            </w:r>
          </w:p>
        </w:tc>
      </w:tr>
      <w:tr w:rsidR="00C570F4" w:rsidRPr="00C570F4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C570F4" w:rsidRPr="00C570F4" w:rsidRDefault="00C570F4" w:rsidP="00DB4EAB">
            <w:pPr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UKUPAN DONOS VIŠKA/MANJKA IZ PRETHODNIH GODINA</w:t>
            </w:r>
          </w:p>
        </w:tc>
      </w:tr>
      <w:tr w:rsidR="00C570F4" w:rsidRPr="00C570F4" w:rsidTr="00C570F4">
        <w:trPr>
          <w:trHeight w:val="559"/>
        </w:trPr>
        <w:tc>
          <w:tcPr>
            <w:tcW w:w="5525" w:type="dxa"/>
            <w:gridSpan w:val="2"/>
            <w:hideMark/>
          </w:tcPr>
          <w:p w:rsidR="00C570F4" w:rsidRPr="00C570F4" w:rsidRDefault="00C570F4">
            <w:pPr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DIO VIŠKA/MANJKA IZ PRETHODNIH GODINA KOJI ĆE SE POKRIT/RASPOREDITI U PLANIRANOM RAZDOBLJU</w:t>
            </w:r>
          </w:p>
        </w:tc>
        <w:tc>
          <w:tcPr>
            <w:tcW w:w="1837" w:type="dxa"/>
            <w:noWrap/>
            <w:hideMark/>
          </w:tcPr>
          <w:p w:rsid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</w:p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-14.864,40</w:t>
            </w:r>
          </w:p>
        </w:tc>
        <w:tc>
          <w:tcPr>
            <w:tcW w:w="1513" w:type="dxa"/>
            <w:noWrap/>
            <w:hideMark/>
          </w:tcPr>
          <w:p w:rsid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</w:p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-19.261,82</w:t>
            </w:r>
          </w:p>
        </w:tc>
        <w:tc>
          <w:tcPr>
            <w:tcW w:w="1513" w:type="dxa"/>
            <w:noWrap/>
            <w:hideMark/>
          </w:tcPr>
          <w:p w:rsid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</w:p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2" w:type="dxa"/>
            <w:noWrap/>
            <w:hideMark/>
          </w:tcPr>
          <w:p w:rsid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</w:p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52" w:type="dxa"/>
            <w:noWrap/>
            <w:hideMark/>
          </w:tcPr>
          <w:p w:rsid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</w:p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  <w:r w:rsidRPr="00C570F4">
              <w:rPr>
                <w:rFonts w:ascii="Times New Roman" w:hAnsi="Times New Roman" w:cs="Times New Roman"/>
              </w:rPr>
              <w:t>0,00</w:t>
            </w:r>
          </w:p>
        </w:tc>
      </w:tr>
      <w:tr w:rsidR="00C570F4" w:rsidRPr="00C570F4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570F4" w:rsidRPr="00C570F4" w:rsidTr="00C570F4">
        <w:trPr>
          <w:trHeight w:val="255"/>
        </w:trPr>
        <w:tc>
          <w:tcPr>
            <w:tcW w:w="5525" w:type="dxa"/>
            <w:gridSpan w:val="2"/>
            <w:noWrap/>
            <w:hideMark/>
          </w:tcPr>
          <w:p w:rsidR="00C570F4" w:rsidRPr="00C570F4" w:rsidRDefault="00C570F4">
            <w:pPr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VIŠAK / MANJAK + NETO ZADUŽIVANJA / FINANCIRANJA</w:t>
            </w:r>
          </w:p>
        </w:tc>
        <w:tc>
          <w:tcPr>
            <w:tcW w:w="1837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-19.261,82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3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72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52" w:type="dxa"/>
            <w:noWrap/>
            <w:hideMark/>
          </w:tcPr>
          <w:p w:rsidR="00C570F4" w:rsidRPr="00C570F4" w:rsidRDefault="00C570F4" w:rsidP="00DB4E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70F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:rsidR="00C570F4" w:rsidRPr="00C570F4" w:rsidRDefault="00C570F4" w:rsidP="006E01D7">
      <w:pPr>
        <w:rPr>
          <w:rFonts w:ascii="Times New Roman" w:hAnsi="Times New Roman" w:cs="Times New Roman"/>
        </w:rPr>
      </w:pPr>
    </w:p>
    <w:p w:rsidR="006E01D7" w:rsidRDefault="006E01D7" w:rsidP="006E01D7"/>
    <w:p w:rsidR="00DB4EAB" w:rsidRDefault="00DB4EAB" w:rsidP="006E01D7"/>
    <w:p w:rsidR="00DB4EAB" w:rsidRDefault="00DB4EAB" w:rsidP="006E01D7"/>
    <w:p w:rsidR="00DB4EAB" w:rsidRDefault="00DB4EAB" w:rsidP="006E01D7"/>
    <w:p w:rsidR="00DB4EAB" w:rsidRDefault="00DB4EAB" w:rsidP="006E01D7"/>
    <w:p w:rsidR="00DB4EAB" w:rsidRPr="006E01D7" w:rsidRDefault="00DB4EAB" w:rsidP="006E01D7"/>
    <w:p w:rsidR="00E854F3" w:rsidRPr="00FD2CB3" w:rsidRDefault="00E854F3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</w:pPr>
    </w:p>
    <w:p w:rsidR="006907DE" w:rsidRPr="00F02E3C" w:rsidRDefault="006907DE" w:rsidP="006907DE">
      <w:pPr>
        <w:jc w:val="center"/>
        <w:rPr>
          <w:rFonts w:ascii="Times New Roman" w:hAnsi="Times New Roman" w:cs="Times New Roman"/>
          <w:b/>
        </w:rPr>
      </w:pPr>
      <w:r w:rsidRPr="00F02E3C">
        <w:rPr>
          <w:rFonts w:ascii="Times New Roman" w:hAnsi="Times New Roman" w:cs="Times New Roman"/>
          <w:b/>
        </w:rPr>
        <w:lastRenderedPageBreak/>
        <w:t xml:space="preserve">Članak </w:t>
      </w:r>
      <w:r w:rsidR="00F02180">
        <w:rPr>
          <w:rFonts w:ascii="Times New Roman" w:hAnsi="Times New Roman" w:cs="Times New Roman"/>
          <w:b/>
        </w:rPr>
        <w:t>3</w:t>
      </w:r>
      <w:r w:rsidRPr="00F02E3C">
        <w:rPr>
          <w:rFonts w:ascii="Times New Roman" w:hAnsi="Times New Roman" w:cs="Times New Roman"/>
          <w:b/>
        </w:rPr>
        <w:t>.</w:t>
      </w:r>
    </w:p>
    <w:p w:rsidR="00395337" w:rsidRDefault="006907DE" w:rsidP="004462EC">
      <w:pPr>
        <w:rPr>
          <w:rFonts w:ascii="Times New Roman" w:hAnsi="Times New Roman" w:cs="Times New Roman"/>
          <w:sz w:val="20"/>
          <w:szCs w:val="20"/>
        </w:rPr>
      </w:pPr>
      <w:r w:rsidRPr="00F02E3C">
        <w:rPr>
          <w:rFonts w:ascii="Times New Roman" w:hAnsi="Times New Roman" w:cs="Times New Roman"/>
          <w:sz w:val="20"/>
          <w:szCs w:val="20"/>
        </w:rPr>
        <w:t xml:space="preserve">U </w:t>
      </w:r>
      <w:r w:rsidR="00F02180">
        <w:rPr>
          <w:rFonts w:ascii="Times New Roman" w:hAnsi="Times New Roman" w:cs="Times New Roman"/>
          <w:sz w:val="20"/>
          <w:szCs w:val="20"/>
        </w:rPr>
        <w:t>posebnom dijelu plana za 202</w:t>
      </w:r>
      <w:r w:rsidR="004401A0">
        <w:rPr>
          <w:rFonts w:ascii="Times New Roman" w:hAnsi="Times New Roman" w:cs="Times New Roman"/>
          <w:sz w:val="20"/>
          <w:szCs w:val="20"/>
        </w:rPr>
        <w:t>4</w:t>
      </w:r>
      <w:r w:rsidR="00F02180">
        <w:rPr>
          <w:rFonts w:ascii="Times New Roman" w:hAnsi="Times New Roman" w:cs="Times New Roman"/>
          <w:sz w:val="20"/>
          <w:szCs w:val="20"/>
        </w:rPr>
        <w:t>. godinu  i projekcija plana za 202</w:t>
      </w:r>
      <w:r w:rsidR="004401A0">
        <w:rPr>
          <w:rFonts w:ascii="Times New Roman" w:hAnsi="Times New Roman" w:cs="Times New Roman"/>
          <w:sz w:val="20"/>
          <w:szCs w:val="20"/>
        </w:rPr>
        <w:t>5</w:t>
      </w:r>
      <w:r w:rsidR="00F02180">
        <w:rPr>
          <w:rFonts w:ascii="Times New Roman" w:hAnsi="Times New Roman" w:cs="Times New Roman"/>
          <w:sz w:val="20"/>
          <w:szCs w:val="20"/>
        </w:rPr>
        <w:t>. i 202</w:t>
      </w:r>
      <w:r w:rsidR="004401A0">
        <w:rPr>
          <w:rFonts w:ascii="Times New Roman" w:hAnsi="Times New Roman" w:cs="Times New Roman"/>
          <w:sz w:val="20"/>
          <w:szCs w:val="20"/>
        </w:rPr>
        <w:t>6</w:t>
      </w:r>
      <w:r w:rsidR="00F02180">
        <w:rPr>
          <w:rFonts w:ascii="Times New Roman" w:hAnsi="Times New Roman" w:cs="Times New Roman"/>
          <w:sz w:val="20"/>
          <w:szCs w:val="20"/>
        </w:rPr>
        <w:t xml:space="preserve">. godinu  rashodi i izdaci iskazani su po organizacijskoj klasifikaciji, izvorima financiranja i ekonomskoj klasifikaciji na razini skupine, raspoređeni u programme koji se sastoje od aktivnosti i projekata. </w:t>
      </w:r>
    </w:p>
    <w:p w:rsidR="00FD2CB3" w:rsidRDefault="00FD2CB3" w:rsidP="004462EC">
      <w:pPr>
        <w:rPr>
          <w:rFonts w:ascii="Times New Roman" w:hAnsi="Times New Roman" w:cs="Times New Roman"/>
          <w:sz w:val="20"/>
          <w:szCs w:val="20"/>
        </w:rPr>
      </w:pPr>
    </w:p>
    <w:p w:rsidR="00F02180" w:rsidRPr="001A7B4E" w:rsidRDefault="00F02180" w:rsidP="00C570F4">
      <w:pPr>
        <w:pStyle w:val="Naslov1"/>
        <w:numPr>
          <w:ilvl w:val="0"/>
          <w:numId w:val="26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53982185"/>
      <w:r w:rsidRPr="001A7B4E">
        <w:rPr>
          <w:rFonts w:ascii="Times New Roman" w:hAnsi="Times New Roman" w:cs="Times New Roman"/>
          <w:b/>
          <w:color w:val="auto"/>
          <w:sz w:val="24"/>
          <w:szCs w:val="24"/>
        </w:rPr>
        <w:t>POSEBNI DIO</w:t>
      </w:r>
      <w:bookmarkEnd w:id="15"/>
    </w:p>
    <w:p w:rsidR="00FD2CB3" w:rsidRDefault="00FD2CB3" w:rsidP="001A7B4E">
      <w:pPr>
        <w:ind w:left="360"/>
      </w:pPr>
    </w:p>
    <w:p w:rsidR="001A7B4E" w:rsidRDefault="001A7B4E" w:rsidP="001A7B4E">
      <w:pPr>
        <w:pStyle w:val="Naslov2"/>
        <w:numPr>
          <w:ilvl w:val="0"/>
          <w:numId w:val="18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6" w:name="_Toc153982186"/>
      <w:r w:rsidRPr="001A7B4E">
        <w:rPr>
          <w:rFonts w:ascii="Times New Roman" w:hAnsi="Times New Roman" w:cs="Times New Roman"/>
          <w:color w:val="auto"/>
          <w:sz w:val="22"/>
          <w:szCs w:val="22"/>
        </w:rPr>
        <w:t>RASHODI I IZDACI PO ORGANIZACIJSKOJ, PROGRAMSKOJ I EKONOMSKOJ KLASIFIKACIJI TE IZVORIMA FINANCIRANJA</w:t>
      </w:r>
      <w:bookmarkEnd w:id="16"/>
    </w:p>
    <w:p w:rsidR="00C570F4" w:rsidRDefault="00C570F4" w:rsidP="00C570F4"/>
    <w:p w:rsidR="00C570F4" w:rsidRPr="00DF2BD3" w:rsidRDefault="00C570F4" w:rsidP="00C570F4">
      <w:pPr>
        <w:rPr>
          <w:rFonts w:ascii="Times New Roman" w:hAnsi="Times New Roman" w:cs="Times New Roman"/>
          <w:sz w:val="20"/>
          <w:szCs w:val="20"/>
        </w:rPr>
      </w:pPr>
      <w:r w:rsidRPr="00DF2BD3">
        <w:rPr>
          <w:rFonts w:ascii="Times New Roman" w:hAnsi="Times New Roman" w:cs="Times New Roman"/>
          <w:sz w:val="20"/>
          <w:szCs w:val="20"/>
        </w:rPr>
        <w:t>Tablica:</w:t>
      </w:r>
      <w:r w:rsidR="00B1063B" w:rsidRPr="00DF2BD3">
        <w:rPr>
          <w:rFonts w:ascii="Times New Roman" w:hAnsi="Times New Roman" w:cs="Times New Roman"/>
          <w:sz w:val="20"/>
          <w:szCs w:val="20"/>
        </w:rPr>
        <w:t xml:space="preserve"> 8.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7858"/>
        <w:gridCol w:w="1319"/>
        <w:gridCol w:w="1266"/>
        <w:gridCol w:w="1266"/>
        <w:gridCol w:w="1419"/>
        <w:gridCol w:w="1419"/>
      </w:tblGrid>
      <w:tr w:rsidR="00DF2BD3" w:rsidRPr="00DF2BD3" w:rsidTr="00DF2BD3">
        <w:trPr>
          <w:trHeight w:val="255"/>
        </w:trPr>
        <w:tc>
          <w:tcPr>
            <w:tcW w:w="14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DF2BD3" w:rsidRPr="00DF2BD3" w:rsidTr="00DF2BD3">
        <w:trPr>
          <w:trHeight w:val="109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Šifra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                  </w:t>
            </w: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Naziv programa/projekta/aktivnosti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                  </w:t>
            </w: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Naziv izvora financiranja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          </w:t>
            </w: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Ekonomska klasifikacija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 2022.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2024.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2025.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2026.</w:t>
            </w:r>
          </w:p>
        </w:tc>
      </w:tr>
      <w:tr w:rsidR="00DF2BD3" w:rsidRPr="00DF2BD3" w:rsidTr="00DF2BD3">
        <w:trPr>
          <w:trHeight w:val="300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UKUPNO RASHODI / IZDACI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1.664.148,17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2.108.094,84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2.224.960,00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2.234.960,00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2.244.960,00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Razdjel 001 DJEČJI VRTIĆ I JASLICE DUGA IMAG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1.664.148,17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2.108.094,84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2.224.960,00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2.234.960,00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2.244.960,00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BD3" w:rsidRPr="00DF2BD3" w:rsidTr="00DF2BD3">
        <w:trPr>
          <w:trHeight w:val="405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Program 1021 PREDŠKOLSKI ODGOJ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1.664.148,17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2.108.094,84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2.224.960,00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2.234.960,00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2.244.960,00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Aktivnost A100055 Odgojno i administrativno tehničko osoblje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1.645.521,10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1.996.718,00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2.181.470,00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2.206.670,00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2.215.670,00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1.1. 1. Opći prihodi i primici - Proračun Grada Umaga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1.632.705,38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1.930.900,00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2.056.192,00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2.081.392,00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2.090.392,00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1.632.705,38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1.930.900,00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2.056.192,00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2.081.392,00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2.090.392,00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1.344.907,19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1.560.200,00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1.800.300,00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1.808.600,00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1.816.800,00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287.798,19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370.700,00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255.892,00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272.792,00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273.592,00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1.3. 1.Opći prihodi i primici - fiskalna održivost dječjih vrtića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47.648,00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107.208,00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107.208,00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107.208,00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47.648,00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107.208,00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107.208,00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107.208,00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47.648,00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107.208,00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107.208,00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107.208,00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3.1. 3. Vlastiti prihodi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398,17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398,17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398,17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4.1. 4. Prihodi za posebne namjene - vlastiti prihodi vrtića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11.753,95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12.300,00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12.000,00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11.753,95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12.000,00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32 Materijalni rashodi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11.753,95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12.000,00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5.6. 5. POMOĆ ZA PROGRAM ISTRA U OČIMA DJECE - ISTARSKA ŽUPANIJA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663,60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670,00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663,60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663,60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6.1. 6. Donacije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4.700,00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Aktivnost A100056 Sportski program predškolskog odgoja - škola plivanja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2.100,00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4.1. 4. Prihodi za posebne namjene - vlastiti prihodi vrtića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2.100,00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2.100,00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2.100,00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Aktivnost A100058 Rad s djecom pripadnicima nacionalnih manjina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2.189,91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1.870,00</w:t>
            </w:r>
          </w:p>
        </w:tc>
      </w:tr>
      <w:tr w:rsidR="00DF2BD3" w:rsidRPr="00DF2BD3" w:rsidTr="00DF2BD3">
        <w:trPr>
          <w:trHeight w:val="540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5.1. 5. POMOĆ ZA ODGOJ DJECE PREDŠKOLSKE DOBI NACIONALNIH MANJI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2.189,91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1.870,00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2.189,91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1.870,00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2.189,91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1.870,00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Aktivnost A100059 Rad s djecom s teškoćama u razvoju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7.264,47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4.930,00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4.930,00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4.930,00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1.1. 1. Opći prihodi i primici - Proračun Grada Umaga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203,61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2.700,00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203,61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2.700,00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203,61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2.700,00</w:t>
            </w:r>
          </w:p>
        </w:tc>
      </w:tr>
      <w:tr w:rsidR="00DF2BD3" w:rsidRPr="00DF2BD3" w:rsidTr="00DF2BD3">
        <w:trPr>
          <w:trHeight w:val="540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5.2. 5. POMOĆ ZA DJECU S POSEBNIM POTREBAMA INTEGRIRANA U REDOVNI SUSTAV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7.060,86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2.230,00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7.060,86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2.230,00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7.060,86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2.230,00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Aktivnost A100061 Program predškole za djecu predškolske dobi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3.583,51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3.240,00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2.590,00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5.3. 5. POMOĆ ZA PROGRAM PREDŠKOLE ZA DJECU PREDŠKOLSKE DOBI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3.583,51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3.240,00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2.590,00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3.583,51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3.240,00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2.590,00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3.583,51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3.240,00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2.590,00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Aktivnost A100062 Stručno osposobljavanje nezaposlenih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5.4. 5. POMOĆ KORISNICIMA ZA MJERE ZAPOŠLJAVANJA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32 Materijalni rashodi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BD3" w:rsidRPr="00DF2BD3" w:rsidTr="005B30E3">
        <w:trPr>
          <w:trHeight w:val="255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Kapitalni projekt K100001 Opremanje ustanova predškolskog programa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3.820,15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52.600,00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31.300,00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16.100,00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17.100,00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1.1. 1. Opći prihodi i primici - Proračun Grada Umaga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1.307,71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5.300,00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24.000,00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8.800,00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9.800,00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1.307,71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24.000,00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9.800,00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1.307,71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24.000,00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9.800,00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4.1. 4. Prihodi za posebne namjene - vlastiti prihodi vrtića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152,63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1.900,00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152,63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152,63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6.1. 6. Donacije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7.1. 7. Prihodi od prodaje  nefinancijske imovine i naknade šteta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2.359,81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5.400,00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2.359,81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2.359,81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Tekući projekt T100001 FLAG - "Što se u moru skriva"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1.769,03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50.736,84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5.7. 5. POMOĆI - EU PROGRAMI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42.860,96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33.843,09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5.712,52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 Pomoći dane u inozemstvo i unutar općeg proračuna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28.130,57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9.017,87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9.017,87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 5.8. 5. POMOĆ MINISTARSTVA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7.875,88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7.875,88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  <w:tr w:rsidR="00DF2BD3" w:rsidRPr="00DF2BD3" w:rsidTr="00DF2BD3">
        <w:trPr>
          <w:trHeight w:val="255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7.875,88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D3" w:rsidRPr="00DF2BD3" w:rsidRDefault="00DF2BD3" w:rsidP="00D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B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</w:tbl>
    <w:p w:rsidR="00DF2BD3" w:rsidRPr="00C570F4" w:rsidRDefault="00DF2BD3" w:rsidP="00C570F4"/>
    <w:p w:rsidR="003E022C" w:rsidRDefault="003E022C" w:rsidP="003E022C"/>
    <w:p w:rsidR="00DB4EAB" w:rsidRDefault="00DB4EAB" w:rsidP="003E022C"/>
    <w:p w:rsidR="00DB4EAB" w:rsidRDefault="00DB4EAB" w:rsidP="003E022C"/>
    <w:p w:rsidR="00DB4EAB" w:rsidRPr="003E022C" w:rsidRDefault="00DB4EAB" w:rsidP="003E022C"/>
    <w:p w:rsidR="00DD7AA9" w:rsidRDefault="00F02E3C" w:rsidP="00B1063B">
      <w:pPr>
        <w:pStyle w:val="Naslov3"/>
      </w:pPr>
      <w:r>
        <w:t xml:space="preserve"> </w:t>
      </w:r>
      <w:r w:rsidR="00395337">
        <w:t xml:space="preserve"> </w:t>
      </w:r>
    </w:p>
    <w:p w:rsidR="00DD7AA9" w:rsidRDefault="00DD7AA9" w:rsidP="00DD7AA9"/>
    <w:p w:rsidR="00DD7AA9" w:rsidRPr="001A7B4E" w:rsidRDefault="001A7B4E" w:rsidP="001A7B4E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53982187"/>
      <w:r w:rsidRPr="001A7B4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III. OBRAZLOŽENJE FINANCIJSKOG PLANA</w:t>
      </w:r>
      <w:bookmarkEnd w:id="17"/>
    </w:p>
    <w:p w:rsidR="001A7B4E" w:rsidRDefault="001A7B4E" w:rsidP="001A7B4E"/>
    <w:p w:rsidR="001A7B4E" w:rsidRDefault="001A7B4E" w:rsidP="001A7B4E">
      <w:pPr>
        <w:pStyle w:val="Naslov3"/>
        <w:numPr>
          <w:ilvl w:val="0"/>
          <w:numId w:val="20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8" w:name="_Toc153982188"/>
      <w:r w:rsidRPr="001A7B4E">
        <w:rPr>
          <w:rFonts w:ascii="Times New Roman" w:hAnsi="Times New Roman" w:cs="Times New Roman"/>
          <w:color w:val="auto"/>
          <w:sz w:val="22"/>
          <w:szCs w:val="22"/>
        </w:rPr>
        <w:t>OBRAZLOŽENJE OPĆEG DIJELA FINANCIJSKOG PLANA</w:t>
      </w:r>
      <w:bookmarkEnd w:id="18"/>
    </w:p>
    <w:p w:rsidR="003E022C" w:rsidRDefault="003E022C" w:rsidP="003E022C"/>
    <w:p w:rsidR="003E022C" w:rsidRPr="00623887" w:rsidRDefault="003E022C" w:rsidP="003E022C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 w:rsidRPr="00623887">
        <w:rPr>
          <w:rFonts w:ascii="Times New Roman" w:hAnsi="Times New Roman" w:cs="Times New Roman"/>
          <w:sz w:val="20"/>
          <w:szCs w:val="20"/>
        </w:rPr>
        <w:t>Dječji vrtić i jaslice „Duga“ Umag je javna ustanova za njegu, odgoj i obrazovanje predškolske djece koja djelatnost predškolskog odgoja obavlja kao javna ustanova.</w:t>
      </w:r>
      <w:r w:rsidR="005B30E3">
        <w:rPr>
          <w:rFonts w:ascii="Times New Roman" w:hAnsi="Times New Roman" w:cs="Times New Roman"/>
          <w:sz w:val="20"/>
          <w:szCs w:val="20"/>
        </w:rPr>
        <w:t xml:space="preserve"> </w:t>
      </w:r>
      <w:r w:rsidRPr="00623887">
        <w:rPr>
          <w:rFonts w:ascii="Times New Roman" w:hAnsi="Times New Roman" w:cs="Times New Roman"/>
          <w:sz w:val="20"/>
          <w:szCs w:val="20"/>
        </w:rPr>
        <w:t>Osnivač i  vlasnik Dječjeg vrtića je Grad Umag.</w:t>
      </w:r>
      <w:r w:rsidR="00A867A4">
        <w:rPr>
          <w:rFonts w:ascii="Times New Roman" w:hAnsi="Times New Roman" w:cs="Times New Roman"/>
          <w:sz w:val="20"/>
          <w:szCs w:val="20"/>
        </w:rPr>
        <w:t xml:space="preserve"> </w:t>
      </w:r>
      <w:r w:rsidRPr="00623887">
        <w:rPr>
          <w:rFonts w:ascii="Times New Roman" w:hAnsi="Times New Roman" w:cs="Times New Roman"/>
          <w:sz w:val="20"/>
          <w:szCs w:val="20"/>
        </w:rPr>
        <w:t>Vrtić je uvršten u mrežu vrtića Istarske županije.</w:t>
      </w:r>
      <w:r w:rsidR="00A867A4">
        <w:rPr>
          <w:rFonts w:ascii="Times New Roman" w:hAnsi="Times New Roman" w:cs="Times New Roman"/>
          <w:sz w:val="20"/>
          <w:szCs w:val="20"/>
        </w:rPr>
        <w:t xml:space="preserve"> </w:t>
      </w:r>
      <w:r w:rsidRPr="00623887">
        <w:rPr>
          <w:rFonts w:ascii="Times New Roman" w:hAnsi="Times New Roman" w:cs="Times New Roman"/>
          <w:sz w:val="20"/>
          <w:szCs w:val="20"/>
        </w:rPr>
        <w:t>Svoju redovitu djelatnost vrtić organizira kroz 10 jasličkih i 15 vrtićkih skupina tj. sveukupno 25 odgojnih skupina. Prostorni kapaciteti u kojima se odvija odgojno – obrazovni rad razmješteni su na sedam lokacija u gradu Umagu.</w:t>
      </w:r>
    </w:p>
    <w:p w:rsidR="00E41D00" w:rsidRPr="00A867A4" w:rsidRDefault="00E41D00" w:rsidP="00A867A4">
      <w:pPr>
        <w:rPr>
          <w:rFonts w:ascii="Times New Roman" w:hAnsi="Times New Roman" w:cs="Times New Roman"/>
          <w:sz w:val="20"/>
          <w:szCs w:val="20"/>
        </w:rPr>
      </w:pPr>
      <w:r w:rsidRPr="00A867A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867A4">
        <w:rPr>
          <w:rFonts w:ascii="Times New Roman" w:hAnsi="Times New Roman" w:cs="Times New Roman"/>
          <w:sz w:val="20"/>
          <w:szCs w:val="20"/>
        </w:rPr>
        <w:t>Polazište za programiranje odgojno obrazovnog rada u pedagoškoj godini 2023./2024. je:</w:t>
      </w:r>
    </w:p>
    <w:p w:rsidR="00E41D00" w:rsidRPr="00623887" w:rsidRDefault="00E41D00" w:rsidP="00E41D00">
      <w:pPr>
        <w:pStyle w:val="Odlomakpopisa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623887">
        <w:rPr>
          <w:rFonts w:ascii="Times New Roman" w:hAnsi="Times New Roman" w:cs="Times New Roman"/>
          <w:sz w:val="20"/>
          <w:szCs w:val="20"/>
        </w:rPr>
        <w:t>Programsko usmjerenje i suglasnosti Uprave za školstvo – Ministarstvo prosvijete i športa Republike Hrvatske.</w:t>
      </w:r>
    </w:p>
    <w:p w:rsidR="00E41D00" w:rsidRPr="00623887" w:rsidRDefault="00E41D00" w:rsidP="00E41D00">
      <w:pPr>
        <w:pStyle w:val="Odlomakpopisa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623887">
        <w:rPr>
          <w:rFonts w:ascii="Times New Roman" w:hAnsi="Times New Roman" w:cs="Times New Roman"/>
          <w:sz w:val="20"/>
          <w:szCs w:val="20"/>
        </w:rPr>
        <w:t>Zakon o predškolskom odgoju i naobrazbi (NN 10/97, NN 107/07, NN 94/13)</w:t>
      </w:r>
    </w:p>
    <w:p w:rsidR="00E41D00" w:rsidRPr="00623887" w:rsidRDefault="00E41D00" w:rsidP="00E41D00">
      <w:pPr>
        <w:pStyle w:val="Odlomakpopisa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623887">
        <w:rPr>
          <w:rFonts w:ascii="Times New Roman" w:hAnsi="Times New Roman" w:cs="Times New Roman"/>
          <w:sz w:val="20"/>
          <w:szCs w:val="20"/>
        </w:rPr>
        <w:t>Državni pedagoški standard predškolskog odgoja i naobrazbe ( NN 63/08, NN 90/2010)</w:t>
      </w:r>
    </w:p>
    <w:p w:rsidR="00E41D00" w:rsidRPr="00623887" w:rsidRDefault="00E41D00" w:rsidP="00E41D00">
      <w:pPr>
        <w:pStyle w:val="Odlomakpopisa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623887">
        <w:rPr>
          <w:rFonts w:ascii="Times New Roman" w:hAnsi="Times New Roman" w:cs="Times New Roman"/>
          <w:sz w:val="20"/>
          <w:szCs w:val="20"/>
        </w:rPr>
        <w:t>Pravilnik o vrsti stručne spreme  stručnih djelatnika te vrsti i stupnju stručne spreme ostalih djelatnika u dječjem vrtiću ( NN 133/97)</w:t>
      </w:r>
    </w:p>
    <w:p w:rsidR="00E41D00" w:rsidRPr="00623887" w:rsidRDefault="00E41D00" w:rsidP="00E41D00">
      <w:pPr>
        <w:pStyle w:val="Odlomakpopisa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623887">
        <w:rPr>
          <w:rFonts w:ascii="Times New Roman" w:hAnsi="Times New Roman" w:cs="Times New Roman"/>
          <w:sz w:val="20"/>
          <w:szCs w:val="20"/>
        </w:rPr>
        <w:t>Pravilnik o obrascima i sadržaju pedagoške dokumentacije i evidencije o djeci u dječjem vrtiću (NN 83/2001)</w:t>
      </w:r>
    </w:p>
    <w:p w:rsidR="00E41D00" w:rsidRPr="00623887" w:rsidRDefault="00E41D00" w:rsidP="00E41D00">
      <w:pPr>
        <w:pStyle w:val="Odlomakpopisa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623887">
        <w:rPr>
          <w:rFonts w:ascii="Times New Roman" w:hAnsi="Times New Roman" w:cs="Times New Roman"/>
          <w:sz w:val="20"/>
          <w:szCs w:val="20"/>
        </w:rPr>
        <w:t>Pravilnik zdravstvene zaštite djece, higijene i pravilne prehrane djece u dječjim vrtićima ( NN 105/02)</w:t>
      </w:r>
    </w:p>
    <w:p w:rsidR="00E41D00" w:rsidRPr="00623887" w:rsidRDefault="00E41D00" w:rsidP="00E41D00">
      <w:pPr>
        <w:pStyle w:val="Odlomakpopisa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623887">
        <w:rPr>
          <w:rFonts w:ascii="Times New Roman" w:hAnsi="Times New Roman" w:cs="Times New Roman"/>
          <w:sz w:val="20"/>
          <w:szCs w:val="20"/>
        </w:rPr>
        <w:t>Pravilnik o sadržaju i trajanju programa predškole (NN 107/14)</w:t>
      </w:r>
    </w:p>
    <w:p w:rsidR="00E41D00" w:rsidRPr="00623887" w:rsidRDefault="00E41D00" w:rsidP="00E41D00">
      <w:pPr>
        <w:pStyle w:val="Odlomakpopisa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623887">
        <w:rPr>
          <w:rFonts w:ascii="Times New Roman" w:hAnsi="Times New Roman" w:cs="Times New Roman"/>
          <w:sz w:val="20"/>
          <w:szCs w:val="20"/>
        </w:rPr>
        <w:t>Zakon o ustanovama (NN br.76/93., 29/97., 47/99., 35/08)</w:t>
      </w:r>
    </w:p>
    <w:p w:rsidR="00E41D00" w:rsidRPr="00623887" w:rsidRDefault="00E41D00" w:rsidP="00E41D00">
      <w:pPr>
        <w:pStyle w:val="Odlomakpopisa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623887">
        <w:rPr>
          <w:rFonts w:ascii="Times New Roman" w:hAnsi="Times New Roman" w:cs="Times New Roman"/>
          <w:sz w:val="20"/>
          <w:szCs w:val="20"/>
        </w:rPr>
        <w:t>Zakon o proračunu (NN br.87/08., 136/12. i 15/15), Pravilnik o proračunskim klasifikacijama (NN br. 26/10i 120/13), i Pravilnik o proračunskom računovodstvu i računskom planu (NN br. 124/14)</w:t>
      </w:r>
    </w:p>
    <w:p w:rsidR="00E41D00" w:rsidRPr="00623887" w:rsidRDefault="00E41D00" w:rsidP="00E41D00">
      <w:pPr>
        <w:pStyle w:val="Odlomakpopisa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623887">
        <w:rPr>
          <w:rFonts w:ascii="Times New Roman" w:hAnsi="Times New Roman" w:cs="Times New Roman"/>
          <w:sz w:val="20"/>
          <w:szCs w:val="20"/>
        </w:rPr>
        <w:t>Nacionalni kurikulum za rani i predškolski odgoj</w:t>
      </w:r>
    </w:p>
    <w:p w:rsidR="00E41D00" w:rsidRPr="00623887" w:rsidRDefault="00E41D00" w:rsidP="00E41D00">
      <w:pPr>
        <w:pStyle w:val="Odlomakpopisa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623887">
        <w:rPr>
          <w:rFonts w:ascii="Times New Roman" w:hAnsi="Times New Roman" w:cs="Times New Roman"/>
          <w:sz w:val="20"/>
          <w:szCs w:val="20"/>
        </w:rPr>
        <w:t>Upute za izradu proračuna za 2024.godinu s projekcijama za 2025. i 2026.godinu - Upravnog odjela za društvene djelatnosti grada Umaga- Umago.</w:t>
      </w:r>
    </w:p>
    <w:p w:rsidR="00E41D00" w:rsidRPr="00623887" w:rsidRDefault="00E41D00" w:rsidP="003E022C">
      <w:pPr>
        <w:spacing w:line="256" w:lineRule="auto"/>
        <w:rPr>
          <w:rFonts w:ascii="Times New Roman" w:hAnsi="Times New Roman" w:cs="Times New Roman"/>
          <w:sz w:val="20"/>
          <w:szCs w:val="20"/>
        </w:rPr>
      </w:pPr>
    </w:p>
    <w:p w:rsidR="005B30E3" w:rsidRPr="00417707" w:rsidRDefault="005B30E3" w:rsidP="005B3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4EAB">
        <w:rPr>
          <w:rFonts w:ascii="Times New Roman" w:eastAsia="Times New Roman" w:hAnsi="Times New Roman" w:cs="Times New Roman"/>
          <w:sz w:val="20"/>
          <w:szCs w:val="20"/>
        </w:rPr>
        <w:t>Cilj</w:t>
      </w:r>
      <w:r w:rsidR="00DB4EAB" w:rsidRPr="00DB4E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4EAB">
        <w:rPr>
          <w:rFonts w:ascii="Times New Roman" w:eastAsia="Times New Roman" w:hAnsi="Times New Roman" w:cs="Times New Roman"/>
          <w:sz w:val="20"/>
          <w:szCs w:val="20"/>
        </w:rPr>
        <w:t xml:space="preserve">je </w:t>
      </w:r>
      <w:r w:rsidR="00DB4EAB" w:rsidRPr="00DB4EAB">
        <w:rPr>
          <w:rFonts w:ascii="Times New Roman" w:eastAsia="Times New Roman" w:hAnsi="Times New Roman" w:cs="Times New Roman"/>
          <w:sz w:val="20"/>
          <w:szCs w:val="20"/>
        </w:rPr>
        <w:t xml:space="preserve">ustanove za </w:t>
      </w:r>
      <w:r w:rsidR="00DB4EAB" w:rsidRPr="00DB4EAB">
        <w:rPr>
          <w:rFonts w:ascii="Times New Roman" w:hAnsi="Times New Roman" w:cs="Times New Roman"/>
          <w:sz w:val="20"/>
          <w:szCs w:val="20"/>
        </w:rPr>
        <w:t>njegu, odgoj i obrazovanje</w:t>
      </w:r>
      <w:r w:rsidR="00DB4EAB" w:rsidRPr="00623887">
        <w:rPr>
          <w:rFonts w:ascii="Times New Roman" w:hAnsi="Times New Roman" w:cs="Times New Roman"/>
          <w:sz w:val="20"/>
          <w:szCs w:val="20"/>
        </w:rPr>
        <w:t xml:space="preserve"> predškolske djece</w:t>
      </w:r>
      <w:r w:rsidR="00DB4EA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17707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5B30E3" w:rsidRPr="00417707" w:rsidRDefault="005B30E3" w:rsidP="005B30E3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</w:rPr>
        <w:t>razvoj i unaprjeđenje djelatnosti predškolskog odgoja</w:t>
      </w:r>
    </w:p>
    <w:p w:rsidR="005B30E3" w:rsidRPr="00417707" w:rsidRDefault="005B30E3" w:rsidP="005B30E3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</w:rPr>
        <w:t>provođenje programa sukladno indikacijama u Nacionalnom kurikulumu za rani i predškolski odgoj i obrazovanje i Pedagoškim standardima</w:t>
      </w:r>
    </w:p>
    <w:p w:rsidR="005B30E3" w:rsidRPr="00417707" w:rsidRDefault="005B30E3" w:rsidP="005B30E3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</w:rPr>
        <w:t>visoka kvaliteta ponuđene usluge, razvoj i stjecanje osnovnih sposobnosti plivanja (Znati plivati postaje svakodnevna čovjekova potreba, bez obzira na njegovo mjesto i ulogu u društvu. Znati plivati znači osjećati se sigurno u vodi i  uz vodu. Učenje plivanja, boravak u vodi i navikavanje na vodu kao novu sredinu u djeci razvija neustrašivost i ustrajnost u radu, te utječe na jačanje volje. Prevencija kardio – vaskularnih bolesti, deformiteta zglobova i kostiju, poticanje ispravnog držanja tijela).</w:t>
      </w:r>
    </w:p>
    <w:p w:rsidR="005B30E3" w:rsidRPr="00417707" w:rsidRDefault="005B30E3" w:rsidP="005B30E3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</w:rPr>
        <w:t>integracija djeteta nacionalnih manjina u redoviti program (usvajanje jezika i kulture RH, osiguravanje potrebne didaktike i didaktičkog potrošnog materijala. Poticanje djece na poštivanje i njegovanje vlastite kulture i povijesne baštine).</w:t>
      </w:r>
    </w:p>
    <w:p w:rsidR="005B30E3" w:rsidRPr="00417707" w:rsidRDefault="005B30E3" w:rsidP="005B30E3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</w:rPr>
        <w:t>socijalizacija i integracija djece s teškoćama u razvoju u redoviti program odgoja i obrazovanja (Usvajanje osnovnih  kulturno –higijenskih navika, razvijati samozbrinjavanje, osigurati podršku u komunikaciji i razvoju odnosa s vršnjacima).</w:t>
      </w:r>
    </w:p>
    <w:p w:rsidR="005B30E3" w:rsidRPr="00417707" w:rsidRDefault="005B30E3" w:rsidP="005B30E3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</w:rPr>
        <w:t>omogućiti pohađanje bilo redovitog programa ili skraćenog programa svoj djecu u godini pred polazak u školu (Razvijanje socijalnih kompetencija osiguravanjem  kontekstualnih uvjeta koji omogućuju privikavanje na izvan obiteljski i institucijski kontekst).</w:t>
      </w:r>
    </w:p>
    <w:p w:rsidR="005B30E3" w:rsidRPr="00417707" w:rsidRDefault="005B30E3" w:rsidP="005B30E3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</w:rPr>
        <w:t>osposobiti buduće odgajatelje i stručne suradnike za polaganje stručnog ispita i samostalno obavljanje zadataka (Omogućiti mladim odgojiteljima praksu i mogućnost pristupanja stručnom državnom ispitu i na taj način upoznati njihov rad).</w:t>
      </w:r>
    </w:p>
    <w:p w:rsidR="005B30E3" w:rsidRPr="00417707" w:rsidRDefault="005B30E3" w:rsidP="005B30E3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</w:rPr>
        <w:t>stvoriti organizacijske uvjete za podizanje kvalitete usluge.</w:t>
      </w:r>
    </w:p>
    <w:p w:rsidR="005B30E3" w:rsidRPr="002745B0" w:rsidRDefault="005B30E3" w:rsidP="005B30E3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bCs/>
          <w:sz w:val="20"/>
          <w:szCs w:val="20"/>
        </w:rPr>
        <w:t>nastavak projekta „Institucionalizacija zavičajnosti u predškolske ustanove Istarske županije- Regione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417707">
        <w:rPr>
          <w:rFonts w:ascii="Times New Roman" w:eastAsia="Times New Roman" w:hAnsi="Times New Roman" w:cs="Times New Roman"/>
          <w:bCs/>
          <w:sz w:val="20"/>
          <w:szCs w:val="20"/>
        </w:rPr>
        <w:t>Istriana“.</w:t>
      </w:r>
    </w:p>
    <w:p w:rsidR="002745B0" w:rsidRDefault="002745B0" w:rsidP="002745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745B0" w:rsidRPr="00417707" w:rsidRDefault="002745B0" w:rsidP="002745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Tablica: 9.</w:t>
      </w:r>
    </w:p>
    <w:p w:rsidR="003E022C" w:rsidRDefault="003E022C" w:rsidP="003E022C"/>
    <w:tbl>
      <w:tblPr>
        <w:tblW w:w="13954" w:type="dxa"/>
        <w:tblLook w:val="04A0" w:firstRow="1" w:lastRow="0" w:firstColumn="1" w:lastColumn="0" w:noHBand="0" w:noVBand="1"/>
      </w:tblPr>
      <w:tblGrid>
        <w:gridCol w:w="266"/>
        <w:gridCol w:w="8110"/>
        <w:gridCol w:w="1901"/>
        <w:gridCol w:w="1693"/>
        <w:gridCol w:w="1984"/>
      </w:tblGrid>
      <w:tr w:rsidR="00702261" w:rsidRPr="00702261" w:rsidTr="00702261">
        <w:trPr>
          <w:gridAfter w:val="4"/>
          <w:wAfter w:w="13688" w:type="dxa"/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02261" w:rsidRPr="00702261" w:rsidTr="00702261">
        <w:trPr>
          <w:trHeight w:val="510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IZVORI PRIHODA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61" w:rsidRPr="00702261" w:rsidRDefault="00702261" w:rsidP="0070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Plan 2024.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61" w:rsidRPr="00702261" w:rsidRDefault="00702261" w:rsidP="0070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 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61" w:rsidRPr="00702261" w:rsidRDefault="00702261" w:rsidP="0070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Projekcija 2026. 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UKUPNO PRIHODI / PRIMICI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2.224.960,00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2.234.960,00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2.244.960,00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Razdjel 001 DJEČJI VRTIĆ I JASLICE DUGA UMAG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2.224.960,00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2.234.960,00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2.244.960,00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2.190.100,00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2.200.100,00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2.210.100,00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1.1. 1. Opći prihodi i primici - Proračun Grada Umaga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2.082.892,00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2.092.892,00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2.102.892,00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1.3. 1.Opći prihodi i primici - fiskalna održivost dječjih vrtića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107.208,00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107.208,00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107.208,00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3. 3. Vlastiti prihodi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3.1. 3. Vlastiti prihodi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4. 4.  Prihodi za posebne nemjene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16.000,00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16.000,00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16.000,00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4.1. 4. Prihodi za posebne namjene - vlastiti prihodi vrtića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16.000,00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16.000,00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8.060,00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8.060,00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8.060,00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5.1. 5. POMOĆ ZA ODGOJ DJECE PREDŠKOLSKE DOBI NACIONALNIH MANJI</w:t>
            </w:r>
            <w:r w:rsidR="002745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1.870,00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5.2. 5. POMOĆ ZA DJECU S POSEBNIM POTREBAMA INTEGRIRANA U REDOV</w:t>
            </w:r>
            <w:r w:rsidR="002745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NI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2.230,00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5.3. 5. POMOĆ ZA PROGRAM PREDŠKOLE ZA DJECU PREDŠKOLSKE DOBI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2.590,00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5.4. 5. POMOĆ KORISNICIMA ZA MJERE ZAPOŠLJAVANJA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5.6. 5. POMOĆ ZA PROGRAM ISTRA U OČIMA DJECE - ISTARSKA ŽUPANIJA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6. 6. Donacije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4.700,00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6.1. 6. Donacije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4.700,00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7. 7. PRIHODI OD PRODAJE ILI ZAMJENE NEFINANCIJSKE IMOVINE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5.400,00</w:t>
            </w:r>
          </w:p>
        </w:tc>
      </w:tr>
      <w:tr w:rsidR="00702261" w:rsidRPr="00702261" w:rsidTr="00702261">
        <w:trPr>
          <w:trHeight w:val="259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7.1. 7. Prihodi od prodaje  nefinancijske imovine i naknade šteta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61" w:rsidRPr="00702261" w:rsidRDefault="00702261" w:rsidP="0070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22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</w:tr>
    </w:tbl>
    <w:p w:rsidR="003E022C" w:rsidRDefault="003E022C" w:rsidP="003E022C"/>
    <w:p w:rsidR="003E022C" w:rsidRDefault="003E022C" w:rsidP="003E022C"/>
    <w:p w:rsidR="003E022C" w:rsidRDefault="003E022C" w:rsidP="003E022C"/>
    <w:p w:rsidR="003E022C" w:rsidRPr="003E022C" w:rsidRDefault="003E022C" w:rsidP="003E022C"/>
    <w:p w:rsidR="001A7B4E" w:rsidRDefault="001A7B4E" w:rsidP="001A7B4E">
      <w:pPr>
        <w:pStyle w:val="Odlomakpopisa"/>
      </w:pPr>
    </w:p>
    <w:p w:rsidR="00702261" w:rsidRDefault="00702261" w:rsidP="001A7B4E">
      <w:pPr>
        <w:pStyle w:val="Odlomakpopisa"/>
      </w:pPr>
    </w:p>
    <w:p w:rsidR="002745B0" w:rsidRDefault="002745B0" w:rsidP="001A7B4E">
      <w:pPr>
        <w:pStyle w:val="Odlomakpopisa"/>
      </w:pPr>
    </w:p>
    <w:p w:rsidR="002745B0" w:rsidRDefault="002745B0" w:rsidP="001A7B4E">
      <w:pPr>
        <w:pStyle w:val="Odlomakpopisa"/>
      </w:pPr>
    </w:p>
    <w:p w:rsidR="002745B0" w:rsidRDefault="002745B0" w:rsidP="001A7B4E">
      <w:pPr>
        <w:pStyle w:val="Odlomakpopisa"/>
      </w:pPr>
    </w:p>
    <w:p w:rsidR="00702261" w:rsidRDefault="00702261" w:rsidP="001A7B4E">
      <w:pPr>
        <w:pStyle w:val="Odlomakpopisa"/>
      </w:pPr>
    </w:p>
    <w:p w:rsidR="00702261" w:rsidRDefault="00702261" w:rsidP="001A7B4E">
      <w:pPr>
        <w:pStyle w:val="Odlomakpopisa"/>
      </w:pPr>
    </w:p>
    <w:p w:rsidR="00702261" w:rsidRDefault="00702261" w:rsidP="001A7B4E">
      <w:pPr>
        <w:pStyle w:val="Odlomakpopisa"/>
      </w:pPr>
    </w:p>
    <w:p w:rsidR="001A7B4E" w:rsidRPr="001A7B4E" w:rsidRDefault="001A7B4E" w:rsidP="001A7B4E">
      <w:pPr>
        <w:pStyle w:val="Naslov3"/>
        <w:numPr>
          <w:ilvl w:val="0"/>
          <w:numId w:val="20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_Toc153982189"/>
      <w:r w:rsidRPr="001A7B4E">
        <w:rPr>
          <w:rFonts w:ascii="Times New Roman" w:hAnsi="Times New Roman" w:cs="Times New Roman"/>
          <w:color w:val="auto"/>
          <w:sz w:val="22"/>
          <w:szCs w:val="22"/>
        </w:rPr>
        <w:t>OBRAZLOŽENJE POSEBNOG DIJELA FINANCIJSKOG PLANA</w:t>
      </w:r>
      <w:bookmarkEnd w:id="19"/>
    </w:p>
    <w:p w:rsidR="00DD7AA9" w:rsidRDefault="00DD7AA9" w:rsidP="00DD7AA9"/>
    <w:p w:rsidR="002745B0" w:rsidRPr="002745B0" w:rsidRDefault="002745B0" w:rsidP="00923246">
      <w:pPr>
        <w:ind w:left="142" w:firstLine="142"/>
        <w:rPr>
          <w:rFonts w:ascii="Times New Roman" w:hAnsi="Times New Roman" w:cs="Times New Roman"/>
          <w:sz w:val="20"/>
          <w:szCs w:val="20"/>
        </w:rPr>
      </w:pPr>
      <w:r w:rsidRPr="002745B0">
        <w:rPr>
          <w:rFonts w:ascii="Times New Roman" w:hAnsi="Times New Roman" w:cs="Times New Roman"/>
          <w:sz w:val="20"/>
          <w:szCs w:val="20"/>
        </w:rPr>
        <w:t>Tablica: 10.</w:t>
      </w:r>
    </w:p>
    <w:tbl>
      <w:tblPr>
        <w:tblW w:w="15310" w:type="dxa"/>
        <w:tblInd w:w="-709" w:type="dxa"/>
        <w:tblLook w:val="04A0" w:firstRow="1" w:lastRow="0" w:firstColumn="1" w:lastColumn="0" w:noHBand="0" w:noVBand="1"/>
      </w:tblPr>
      <w:tblGrid>
        <w:gridCol w:w="15310"/>
      </w:tblGrid>
      <w:tr w:rsidR="00A867A4" w:rsidRPr="00417707" w:rsidTr="00923246">
        <w:trPr>
          <w:trHeight w:val="1701"/>
        </w:trPr>
        <w:tc>
          <w:tcPr>
            <w:tcW w:w="15310" w:type="dxa"/>
            <w:tcBorders>
              <w:bottom w:val="nil"/>
            </w:tcBorders>
            <w:noWrap/>
          </w:tcPr>
          <w:p w:rsidR="00A867A4" w:rsidRPr="00417707" w:rsidRDefault="00A867A4" w:rsidP="007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867A4" w:rsidRDefault="00A867A4" w:rsidP="00923246">
            <w:pPr>
              <w:spacing w:after="0" w:line="240" w:lineRule="auto"/>
              <w:ind w:left="888" w:right="8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Obrazloženje posebnog dijela </w:t>
            </w:r>
            <w:r w:rsidR="00DB4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financijskog plana i projekcija </w:t>
            </w:r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sastoji se od obrazloženja programa koje se daje kroz obrazloženje aktivnosti i projekata zajedno s ciljevima i pokazateljima uspješnosti iz akata strateškog planiranja.</w:t>
            </w:r>
            <w:r w:rsidR="00573A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Planirani prihodi i rashodi po programima </w:t>
            </w:r>
            <w:r w:rsidR="00274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="00573A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aktivnostima u razdoblju 2024. – 2026. su slijedeći:</w:t>
            </w:r>
          </w:p>
          <w:p w:rsidR="00573A2A" w:rsidRDefault="00573A2A" w:rsidP="00DB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13540" w:type="dxa"/>
              <w:tblInd w:w="962" w:type="dxa"/>
              <w:tblLook w:val="04A0" w:firstRow="1" w:lastRow="0" w:firstColumn="1" w:lastColumn="0" w:noHBand="0" w:noVBand="1"/>
            </w:tblPr>
            <w:tblGrid>
              <w:gridCol w:w="3880"/>
              <w:gridCol w:w="3880"/>
              <w:gridCol w:w="1940"/>
              <w:gridCol w:w="1920"/>
              <w:gridCol w:w="1920"/>
            </w:tblGrid>
            <w:tr w:rsidR="00573A2A" w:rsidRPr="00573A2A" w:rsidTr="00573A2A">
              <w:trPr>
                <w:trHeight w:val="255"/>
              </w:trPr>
              <w:tc>
                <w:tcPr>
                  <w:tcW w:w="7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PROGRAMI I AKTIVNOSTI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Plan 2024.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 2025.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 2026.</w:t>
                  </w: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7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UKUPNO RASHODI / IZDACI 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2.224.960,00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2.234.960,00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2.244.960,00</w:t>
                  </w: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7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Razdjel 001 DJEČJI VRTIĆ I JASLICE DUGA UMAG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2.224.960,00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2.234.960,00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2.244.960,00</w:t>
                  </w: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7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Program 1021 PREDŠKOLSKI ODGOJ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2.224.960,00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2.234.960,00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2.244.960,00</w:t>
                  </w: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7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Aktivnost A100055 Odgojno i administrativno tehničko osoblje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2.181.470,00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2.206.670,00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2.215.670,00</w:t>
                  </w: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7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Aktivnost A100056 Sportski program predškolskog odgoja - škola plivanja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2.100,00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2.100,00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2.100,00</w:t>
                  </w: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7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Aktivnost A100058 Rad s djecom pripadnicima nacionalnih manjina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1.870,00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1.870,00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1.870,00</w:t>
                  </w: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7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Aktivnost A100059 Rad s djecom s teškoćama u razvoju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4.930,00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4.930,00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4.930,00</w:t>
                  </w: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7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Aktivnost A100061 Program predškole za djecu predškolske dobi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2.590,00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2.590,00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2.590,00</w:t>
                  </w: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7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Aktivnost A100062 Stručno osposobljavanje nezaposlenih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700,00</w:t>
                  </w:r>
                </w:p>
              </w:tc>
            </w:tr>
            <w:tr w:rsidR="00573A2A" w:rsidRPr="00573A2A" w:rsidTr="00573A2A">
              <w:trPr>
                <w:trHeight w:val="255"/>
              </w:trPr>
              <w:tc>
                <w:tcPr>
                  <w:tcW w:w="7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Kapitalni projekt K100001 Opremanje ustanova predškolskog programa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31.300,00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16.100,00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A2A" w:rsidRPr="00573A2A" w:rsidRDefault="00573A2A" w:rsidP="00573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73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17.100,00</w:t>
                  </w:r>
                </w:p>
              </w:tc>
            </w:tr>
          </w:tbl>
          <w:p w:rsidR="00573A2A" w:rsidRPr="00417707" w:rsidRDefault="00573A2A" w:rsidP="00DB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67A4" w:rsidRDefault="00A867A4" w:rsidP="00A867A4">
      <w:r>
        <w:br/>
      </w:r>
    </w:p>
    <w:tbl>
      <w:tblPr>
        <w:tblW w:w="136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985"/>
        <w:gridCol w:w="1984"/>
        <w:gridCol w:w="1843"/>
      </w:tblGrid>
      <w:tr w:rsidR="00A867A4" w:rsidRPr="00A867A4" w:rsidTr="002745B0">
        <w:trPr>
          <w:trHeight w:val="261"/>
        </w:trPr>
        <w:tc>
          <w:tcPr>
            <w:tcW w:w="7796" w:type="dxa"/>
            <w:shd w:val="clear" w:color="auto" w:fill="F2F2F2"/>
            <w:noWrap/>
            <w:vAlign w:val="bottom"/>
            <w:hideMark/>
          </w:tcPr>
          <w:p w:rsidR="00A867A4" w:rsidRPr="00A867A4" w:rsidRDefault="00573A2A" w:rsidP="0057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hr-HR" w:eastAsia="hr-HR"/>
              </w:rPr>
              <w:t>PLANIRANI UPIS DJECE</w:t>
            </w:r>
          </w:p>
        </w:tc>
        <w:tc>
          <w:tcPr>
            <w:tcW w:w="1985" w:type="dxa"/>
            <w:shd w:val="clear" w:color="auto" w:fill="F2F2F2"/>
            <w:noWrap/>
            <w:vAlign w:val="bottom"/>
            <w:hideMark/>
          </w:tcPr>
          <w:p w:rsidR="00A867A4" w:rsidRPr="00A867A4" w:rsidRDefault="00573A2A" w:rsidP="0057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Plan</w:t>
            </w:r>
            <w:r w:rsidR="00A867A4" w:rsidRPr="00A8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 xml:space="preserve"> 2024.</w:t>
            </w:r>
          </w:p>
        </w:tc>
        <w:tc>
          <w:tcPr>
            <w:tcW w:w="1984" w:type="dxa"/>
            <w:shd w:val="clear" w:color="auto" w:fill="F2F2F2"/>
            <w:noWrap/>
            <w:vAlign w:val="bottom"/>
            <w:hideMark/>
          </w:tcPr>
          <w:p w:rsidR="00A867A4" w:rsidRPr="00A867A4" w:rsidRDefault="00A867A4" w:rsidP="00A8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A8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Projekcija 2025.</w:t>
            </w:r>
          </w:p>
        </w:tc>
        <w:tc>
          <w:tcPr>
            <w:tcW w:w="1843" w:type="dxa"/>
            <w:shd w:val="clear" w:color="auto" w:fill="F2F2F2"/>
            <w:noWrap/>
            <w:vAlign w:val="bottom"/>
            <w:hideMark/>
          </w:tcPr>
          <w:p w:rsidR="00A867A4" w:rsidRPr="00A867A4" w:rsidRDefault="00A867A4" w:rsidP="00A8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A8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Projekcija 2026.</w:t>
            </w:r>
          </w:p>
        </w:tc>
      </w:tr>
      <w:tr w:rsidR="00A867A4" w:rsidRPr="00A867A4" w:rsidTr="002745B0">
        <w:trPr>
          <w:trHeight w:val="261"/>
        </w:trPr>
        <w:tc>
          <w:tcPr>
            <w:tcW w:w="7796" w:type="dxa"/>
            <w:shd w:val="clear" w:color="auto" w:fill="F2F2F2"/>
            <w:noWrap/>
            <w:vAlign w:val="bottom"/>
            <w:hideMark/>
          </w:tcPr>
          <w:p w:rsidR="00A867A4" w:rsidRPr="00A867A4" w:rsidRDefault="00A867A4" w:rsidP="00573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</w:pPr>
            <w:r w:rsidRPr="00A867A4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Ukupan</w:t>
            </w:r>
            <w:r w:rsidR="00573A2A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 plan</w:t>
            </w:r>
            <w:r w:rsidRPr="00A867A4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 upisane djece</w:t>
            </w:r>
          </w:p>
        </w:tc>
        <w:tc>
          <w:tcPr>
            <w:tcW w:w="1985" w:type="dxa"/>
            <w:shd w:val="clear" w:color="auto" w:fill="F2F2F2"/>
            <w:noWrap/>
            <w:vAlign w:val="bottom"/>
          </w:tcPr>
          <w:p w:rsidR="00A867A4" w:rsidRPr="00A867A4" w:rsidRDefault="00A867A4" w:rsidP="00A8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</w:pPr>
            <w:r w:rsidRPr="00A8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  <w:t>347</w:t>
            </w:r>
          </w:p>
        </w:tc>
        <w:tc>
          <w:tcPr>
            <w:tcW w:w="1984" w:type="dxa"/>
            <w:shd w:val="clear" w:color="auto" w:fill="F2F2F2"/>
            <w:noWrap/>
            <w:vAlign w:val="bottom"/>
          </w:tcPr>
          <w:p w:rsidR="00A867A4" w:rsidRPr="00A867A4" w:rsidRDefault="00A867A4" w:rsidP="00A8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</w:pPr>
            <w:r w:rsidRPr="00A8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  <w:t>350</w:t>
            </w:r>
          </w:p>
        </w:tc>
        <w:tc>
          <w:tcPr>
            <w:tcW w:w="1843" w:type="dxa"/>
            <w:shd w:val="clear" w:color="auto" w:fill="F2F2F2"/>
            <w:noWrap/>
            <w:vAlign w:val="bottom"/>
          </w:tcPr>
          <w:p w:rsidR="00A867A4" w:rsidRPr="00A867A4" w:rsidRDefault="00A867A4" w:rsidP="00A8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</w:pPr>
            <w:r w:rsidRPr="00A8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  <w:t>352</w:t>
            </w:r>
          </w:p>
        </w:tc>
      </w:tr>
    </w:tbl>
    <w:p w:rsidR="00A867A4" w:rsidRDefault="00A867A4" w:rsidP="00A867A4"/>
    <w:p w:rsidR="00E41D00" w:rsidRPr="00417707" w:rsidRDefault="00E41D00" w:rsidP="00E41D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b/>
          <w:sz w:val="20"/>
          <w:szCs w:val="20"/>
        </w:rPr>
        <w:t>Opis programa:</w:t>
      </w:r>
      <w:r w:rsidRPr="0041770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41D00" w:rsidRPr="00417707" w:rsidRDefault="00E41D00" w:rsidP="00E41D00">
      <w:pPr>
        <w:numPr>
          <w:ilvl w:val="0"/>
          <w:numId w:val="2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17707">
        <w:rPr>
          <w:rFonts w:ascii="Times New Roman" w:eastAsia="Times New Roman" w:hAnsi="Times New Roman" w:cs="Times New Roman"/>
          <w:sz w:val="20"/>
          <w:szCs w:val="20"/>
          <w:u w:val="single"/>
        </w:rPr>
        <w:t>Odgojno i administrativno tehničko osoblje</w:t>
      </w:r>
    </w:p>
    <w:p w:rsidR="00E41D00" w:rsidRPr="00417707" w:rsidRDefault="00E41D00" w:rsidP="00E41D00">
      <w:pPr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</w:rPr>
        <w:t xml:space="preserve">Program obuhvaća aktivnosti kojima se osiguravaju sredstva za plaće zaposlenih, doprinose na plaće, ostale rashode vezane uz prava zaposlenika iz radnog odnosa, naknade za prijevoz, službena putovanja i stručno usavršavanje, uredski materijal i rashode za usluge (telefonske i druge usluge), objave u sredstvima javnog informiranja i druge rashode vezane za rad DVJ "Duga" Umag. Predškolska ustanova DVJ ''Duga'' Umag svoju djelatnost i programe odgoja, naobrazbe, zaštite, prehrane i socijalne skrbi ostvaruje na području Grada Umaga, u jednom Centralnom i 6 područnih objekta. Svojim programima obuhvaća djecu od navršene prve </w:t>
      </w:r>
      <w:r w:rsidRPr="00417707">
        <w:rPr>
          <w:rFonts w:ascii="Times New Roman" w:eastAsia="Times New Roman" w:hAnsi="Times New Roman" w:cs="Times New Roman"/>
          <w:sz w:val="20"/>
          <w:szCs w:val="20"/>
        </w:rPr>
        <w:lastRenderedPageBreak/>
        <w:t>godine života do polaska u osnovnu školu. Za djecu jasličke i vrtićke dobi DVJ ''Duga'' Umag nudi šestosatni i desetsatni program boravka djece u ustanovi, a u redoviti program uključena su i djeca s teškoćama u razvoju, u skraćenom programu. U redovitom programu obuhvaćena su djeca romske nacionalne manjine čiji se boravak u vrtiću sufinancira  od strane Ministarstva znanosti, obrazovanja i sporta.</w:t>
      </w:r>
      <w:r w:rsidRPr="00417707">
        <w:rPr>
          <w:rFonts w:ascii="Times New Roman" w:eastAsia="Times New Roman" w:hAnsi="Times New Roman" w:cs="Times New Roman"/>
          <w:bCs/>
          <w:sz w:val="20"/>
          <w:szCs w:val="20"/>
        </w:rPr>
        <w:t xml:space="preserve"> Uz redoviti program DVJ ''Duga'' nudi još 3 diferencirana programa i to: Sportski program, Program ranog učenja hrvatskog i talijanskog jezika i Program pred škole. Osim navedenih programa planira se organizirati škola plivanja, ukoliko to dozvoli epidemiološka situacija.</w:t>
      </w:r>
    </w:p>
    <w:p w:rsidR="00E41D00" w:rsidRPr="00417707" w:rsidRDefault="00E41D00" w:rsidP="00E41D0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41D00" w:rsidRPr="00417707" w:rsidRDefault="00E41D00" w:rsidP="00E41D00">
      <w:pPr>
        <w:numPr>
          <w:ilvl w:val="0"/>
          <w:numId w:val="2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Sportski program predškolskog odgoja – Škola plivanja</w:t>
      </w:r>
    </w:p>
    <w:p w:rsidR="00E41D00" w:rsidRPr="00417707" w:rsidRDefault="00E41D00" w:rsidP="00E41D00">
      <w:pPr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bCs/>
          <w:sz w:val="20"/>
          <w:szCs w:val="20"/>
        </w:rPr>
        <w:t xml:space="preserve">Škola plivanja planira se za djecu u šestoj i sedmoj godini života, u trajanju od dva tjedna. </w:t>
      </w:r>
    </w:p>
    <w:p w:rsidR="00E41D00" w:rsidRPr="00417707" w:rsidRDefault="00E41D00" w:rsidP="00E41D00">
      <w:pPr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bCs/>
          <w:sz w:val="20"/>
          <w:szCs w:val="20"/>
        </w:rPr>
        <w:t>Osiguravaju se sredstva za zapošljavanje stručnih djelatnika (profesor tjelesne i zdravstvene kulture) za rad u školi plivanja i nabavu potrebnih pomagala za provedbu programa.</w:t>
      </w:r>
    </w:p>
    <w:p w:rsidR="00E41D00" w:rsidRPr="00417707" w:rsidRDefault="00E41D00" w:rsidP="00E41D00">
      <w:pPr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41D00" w:rsidRPr="00417707" w:rsidRDefault="00E41D00" w:rsidP="00E41D00">
      <w:pPr>
        <w:numPr>
          <w:ilvl w:val="0"/>
          <w:numId w:val="2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17707">
        <w:rPr>
          <w:rFonts w:ascii="Times New Roman" w:eastAsia="Times New Roman" w:hAnsi="Times New Roman" w:cs="Times New Roman"/>
          <w:sz w:val="20"/>
          <w:szCs w:val="20"/>
          <w:u w:val="single"/>
        </w:rPr>
        <w:t>Rad s djecom pripadnicima nacionalnih manjina</w:t>
      </w:r>
    </w:p>
    <w:p w:rsidR="00E41D00" w:rsidRPr="00417707" w:rsidRDefault="00E41D00" w:rsidP="00E41D00">
      <w:pPr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</w:rPr>
        <w:t>Integracija djece raznih nacionalnih manjina u redoviti programa vrtića. Sredstva za ovaj program dobivaju se iz nadležnog ministarstva za didaktički materijal ili didaktiku.</w:t>
      </w:r>
    </w:p>
    <w:p w:rsidR="00E41D00" w:rsidRPr="00417707" w:rsidRDefault="00E41D00" w:rsidP="00E41D00">
      <w:pPr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1D00" w:rsidRPr="00417707" w:rsidRDefault="00E41D00" w:rsidP="00E41D00">
      <w:pPr>
        <w:numPr>
          <w:ilvl w:val="0"/>
          <w:numId w:val="2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  <w:u w:val="single"/>
        </w:rPr>
        <w:t>Rad s djecom s teškoćama u razvoju</w:t>
      </w:r>
    </w:p>
    <w:p w:rsidR="00E41D00" w:rsidRPr="00417707" w:rsidRDefault="00E41D00" w:rsidP="00E41D00">
      <w:pPr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</w:rPr>
        <w:t>Program socijalizacije i integracije djece sa posebnim potrebama u trajanju od 3,45 sati dnevno uz pratnju asistenta. Sredstva se koriste za podmirenje troškova nabave didaktike, didaktičkog potrošnog materijala, stručno usavršavanje odgajatelja i stručnog tima te jednim dijelom i za plaćanje asistenta (sredstva od strane grada osigurana za asistenta).</w:t>
      </w:r>
    </w:p>
    <w:p w:rsidR="00E41D00" w:rsidRPr="00417707" w:rsidRDefault="00E41D00" w:rsidP="00E41D00">
      <w:pPr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1D00" w:rsidRPr="00417707" w:rsidRDefault="00E41D00" w:rsidP="00E41D00">
      <w:pPr>
        <w:numPr>
          <w:ilvl w:val="0"/>
          <w:numId w:val="2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  <w:u w:val="single"/>
        </w:rPr>
        <w:t>Program predškole</w:t>
      </w:r>
      <w:r w:rsidRPr="00417707">
        <w:rPr>
          <w:rFonts w:ascii="Times New Roman" w:eastAsia="Times New Roman" w:hAnsi="Times New Roman" w:cs="Times New Roman"/>
          <w:sz w:val="20"/>
          <w:szCs w:val="20"/>
        </w:rPr>
        <w:t xml:space="preserve"> obuhvaća djecu predškolske dobi u godini pred polazak u školi. Sredstva koja nam osigurava ministarstvo koriste se  za nabavu didaktičkog materijala, didaktike i stručnog usavršavanja odgajatelja i stručnog tima.</w:t>
      </w:r>
    </w:p>
    <w:p w:rsidR="00E41D00" w:rsidRPr="00417707" w:rsidRDefault="00E41D00" w:rsidP="00E41D0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1D00" w:rsidRPr="00417707" w:rsidRDefault="00E41D00" w:rsidP="00E41D00">
      <w:pPr>
        <w:numPr>
          <w:ilvl w:val="0"/>
          <w:numId w:val="2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  <w:u w:val="single"/>
        </w:rPr>
        <w:t>Opremanje ustanova</w:t>
      </w:r>
    </w:p>
    <w:p w:rsidR="00E41D00" w:rsidRPr="00417707" w:rsidRDefault="00E41D00" w:rsidP="00E41D00">
      <w:pPr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707">
        <w:rPr>
          <w:rFonts w:ascii="Times New Roman" w:eastAsia="Times New Roman" w:hAnsi="Times New Roman" w:cs="Times New Roman"/>
          <w:sz w:val="20"/>
          <w:szCs w:val="20"/>
        </w:rPr>
        <w:t>Osiguravanje sredstava za nesmetan i siguran rad ustanove kroz nabavu razne opreme neophodne za funkcioniranje predškolske ustanove.</w:t>
      </w:r>
    </w:p>
    <w:p w:rsidR="002745B0" w:rsidRDefault="002745B0" w:rsidP="00B732E3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34153" w:rsidRPr="001A7B4E" w:rsidRDefault="001A7B4E" w:rsidP="00B732E3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53982190"/>
      <w:r w:rsidRPr="001A7B4E"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  <w:r w:rsidR="00314FF5" w:rsidRPr="001A7B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="00A34153" w:rsidRPr="001A7B4E">
        <w:rPr>
          <w:rFonts w:ascii="Times New Roman" w:hAnsi="Times New Roman" w:cs="Times New Roman"/>
          <w:b/>
          <w:color w:val="auto"/>
          <w:sz w:val="24"/>
          <w:szCs w:val="24"/>
        </w:rPr>
        <w:t>ZAVRŠNE ODREDBE</w:t>
      </w:r>
      <w:bookmarkEnd w:id="20"/>
    </w:p>
    <w:p w:rsidR="00A34153" w:rsidRPr="003B1D76" w:rsidRDefault="009F54B2" w:rsidP="00A341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34153" w:rsidRPr="003B1D76">
        <w:rPr>
          <w:rFonts w:ascii="Times New Roman" w:hAnsi="Times New Roman" w:cs="Times New Roman"/>
          <w:b/>
        </w:rPr>
        <w:t xml:space="preserve">Članak </w:t>
      </w:r>
      <w:r w:rsidR="00113B09">
        <w:rPr>
          <w:rFonts w:ascii="Times New Roman" w:hAnsi="Times New Roman" w:cs="Times New Roman"/>
          <w:b/>
        </w:rPr>
        <w:t>4</w:t>
      </w:r>
      <w:r w:rsidR="00A34153" w:rsidRPr="003B1D76">
        <w:rPr>
          <w:rFonts w:ascii="Times New Roman" w:hAnsi="Times New Roman" w:cs="Times New Roman"/>
          <w:b/>
        </w:rPr>
        <w:t>.</w:t>
      </w:r>
    </w:p>
    <w:p w:rsidR="00A34153" w:rsidRPr="003B1D76" w:rsidRDefault="00133146" w:rsidP="006907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Financijski plan za 202</w:t>
      </w:r>
      <w:r w:rsidR="004401A0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7537C2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odinu </w:t>
      </w:r>
      <w:r w:rsidR="007537C2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projekcije za 202</w:t>
      </w:r>
      <w:r w:rsidR="004401A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7537C2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4401A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7537C2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odinu </w:t>
      </w:r>
      <w:r w:rsidR="007537C2">
        <w:rPr>
          <w:rFonts w:ascii="Times New Roman" w:hAnsi="Times New Roman" w:cs="Times New Roman"/>
          <w:sz w:val="20"/>
          <w:szCs w:val="20"/>
        </w:rPr>
        <w:t xml:space="preserve"> stupa na snagu 01. siječnja 202</w:t>
      </w:r>
      <w:r w:rsidR="004401A0">
        <w:rPr>
          <w:rFonts w:ascii="Times New Roman" w:hAnsi="Times New Roman" w:cs="Times New Roman"/>
          <w:sz w:val="20"/>
          <w:szCs w:val="20"/>
        </w:rPr>
        <w:t>4</w:t>
      </w:r>
      <w:r w:rsidR="007537C2">
        <w:rPr>
          <w:rFonts w:ascii="Times New Roman" w:hAnsi="Times New Roman" w:cs="Times New Roman"/>
          <w:sz w:val="20"/>
          <w:szCs w:val="20"/>
        </w:rPr>
        <w:t xml:space="preserve">. godine te se objavljuje </w:t>
      </w:r>
      <w:r w:rsidR="00A34153" w:rsidRPr="003B1D76">
        <w:rPr>
          <w:rFonts w:ascii="Times New Roman" w:hAnsi="Times New Roman" w:cs="Times New Roman"/>
          <w:sz w:val="20"/>
          <w:szCs w:val="20"/>
        </w:rPr>
        <w:t xml:space="preserve"> </w:t>
      </w:r>
      <w:r w:rsidR="007537C2">
        <w:rPr>
          <w:rFonts w:ascii="Times New Roman" w:hAnsi="Times New Roman" w:cs="Times New Roman"/>
          <w:sz w:val="20"/>
          <w:szCs w:val="20"/>
        </w:rPr>
        <w:t xml:space="preserve">na službenim stranicama ustanove. </w:t>
      </w:r>
      <w:r w:rsidR="00A34153" w:rsidRPr="003B1D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153" w:rsidRPr="005D0F37" w:rsidRDefault="00D43120" w:rsidP="006907DE">
      <w:pPr>
        <w:rPr>
          <w:rFonts w:ascii="Times New Roman" w:hAnsi="Times New Roman" w:cs="Times New Roman"/>
          <w:sz w:val="20"/>
          <w:szCs w:val="20"/>
        </w:rPr>
      </w:pPr>
      <w:r w:rsidRPr="003B1D76">
        <w:rPr>
          <w:rFonts w:ascii="Times New Roman" w:hAnsi="Times New Roman" w:cs="Times New Roman"/>
          <w:sz w:val="20"/>
          <w:szCs w:val="20"/>
        </w:rPr>
        <w:br/>
      </w:r>
      <w:r w:rsidR="00A34153" w:rsidRPr="003B1D76">
        <w:rPr>
          <w:rFonts w:ascii="Times New Roman" w:hAnsi="Times New Roman" w:cs="Times New Roman"/>
          <w:sz w:val="20"/>
          <w:szCs w:val="20"/>
        </w:rPr>
        <w:t xml:space="preserve">KLASA: </w:t>
      </w:r>
      <w:r w:rsidR="005D0F37" w:rsidRPr="005D0F37">
        <w:rPr>
          <w:rFonts w:ascii="Times New Roman" w:hAnsi="Times New Roman" w:cs="Times New Roman"/>
          <w:sz w:val="20"/>
          <w:szCs w:val="20"/>
        </w:rPr>
        <w:t>400-02/23-01/03</w:t>
      </w:r>
    </w:p>
    <w:p w:rsidR="00A34153" w:rsidRPr="005D0F37" w:rsidRDefault="00A34153" w:rsidP="006907DE">
      <w:pPr>
        <w:rPr>
          <w:rFonts w:ascii="Times New Roman" w:hAnsi="Times New Roman" w:cs="Times New Roman"/>
          <w:sz w:val="20"/>
          <w:szCs w:val="20"/>
        </w:rPr>
      </w:pPr>
      <w:r w:rsidRPr="005D0F37">
        <w:rPr>
          <w:rFonts w:ascii="Times New Roman" w:hAnsi="Times New Roman" w:cs="Times New Roman"/>
          <w:sz w:val="20"/>
          <w:szCs w:val="20"/>
        </w:rPr>
        <w:t>URBROJ:</w:t>
      </w:r>
      <w:r w:rsidR="005D0F37" w:rsidRPr="005D0F37">
        <w:rPr>
          <w:rFonts w:ascii="Times New Roman" w:hAnsi="Times New Roman" w:cs="Times New Roman"/>
          <w:sz w:val="20"/>
          <w:szCs w:val="20"/>
        </w:rPr>
        <w:t xml:space="preserve"> 2105-5-12-4</w:t>
      </w:r>
    </w:p>
    <w:p w:rsidR="00FD2CB3" w:rsidRDefault="005D0F37" w:rsidP="006907DE">
      <w:pPr>
        <w:rPr>
          <w:rFonts w:ascii="Times New Roman" w:hAnsi="Times New Roman" w:cs="Times New Roman"/>
          <w:sz w:val="20"/>
          <w:szCs w:val="20"/>
        </w:rPr>
      </w:pPr>
      <w:r w:rsidRPr="005D0F37">
        <w:rPr>
          <w:rFonts w:ascii="Times New Roman" w:hAnsi="Times New Roman" w:cs="Times New Roman"/>
          <w:sz w:val="20"/>
          <w:szCs w:val="20"/>
        </w:rPr>
        <w:t>Umag, 21. prosinca 2023.</w:t>
      </w:r>
      <w:r w:rsidR="00A34153" w:rsidRPr="005D0F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9F54B2" w:rsidRPr="005D0F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F54B2" w:rsidRPr="005D0F37">
        <w:rPr>
          <w:rFonts w:ascii="Times New Roman" w:hAnsi="Times New Roman" w:cs="Times New Roman"/>
          <w:sz w:val="20"/>
          <w:szCs w:val="20"/>
        </w:rPr>
        <w:t xml:space="preserve">   </w:t>
      </w:r>
      <w:r w:rsidR="00A34153" w:rsidRPr="005D0F37">
        <w:rPr>
          <w:rFonts w:ascii="Times New Roman" w:hAnsi="Times New Roman" w:cs="Times New Roman"/>
          <w:sz w:val="20"/>
          <w:szCs w:val="20"/>
        </w:rPr>
        <w:t xml:space="preserve">   </w:t>
      </w:r>
      <w:r w:rsidR="00FD2CB3">
        <w:rPr>
          <w:rFonts w:ascii="Times New Roman" w:hAnsi="Times New Roman" w:cs="Times New Roman"/>
          <w:sz w:val="20"/>
          <w:szCs w:val="20"/>
        </w:rPr>
        <w:t xml:space="preserve">UPRAVNO VIJEĆE </w:t>
      </w:r>
    </w:p>
    <w:p w:rsidR="00FD2CB3" w:rsidRDefault="00FD2CB3" w:rsidP="006907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PREDSJEDNIK</w:t>
      </w:r>
      <w:r w:rsidR="009F54B2" w:rsidRPr="003B1D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153" w:rsidRPr="003B1D76" w:rsidRDefault="00FD2CB3" w:rsidP="002745B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Dražen Zagorec</w:t>
      </w:r>
      <w:r w:rsidR="00A34153" w:rsidRPr="003B1D76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</w:t>
      </w:r>
      <w:r w:rsidR="00FB1A7F" w:rsidRPr="003B1D76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A34153" w:rsidRPr="003B1D76" w:rsidSect="007F7390">
      <w:pgSz w:w="16838" w:h="11906" w:orient="landscape"/>
      <w:pgMar w:top="284" w:right="1670" w:bottom="720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CF" w:rsidRDefault="004A16CF" w:rsidP="004462EC">
      <w:pPr>
        <w:spacing w:after="0" w:line="240" w:lineRule="auto"/>
      </w:pPr>
      <w:r>
        <w:separator/>
      </w:r>
    </w:p>
  </w:endnote>
  <w:endnote w:type="continuationSeparator" w:id="0">
    <w:p w:rsidR="004A16CF" w:rsidRDefault="004A16CF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879278"/>
      <w:docPartObj>
        <w:docPartGallery w:val="Page Numbers (Bottom of Page)"/>
        <w:docPartUnique/>
      </w:docPartObj>
    </w:sdtPr>
    <w:sdtEndPr/>
    <w:sdtContent>
      <w:p w:rsidR="00DB4EAB" w:rsidRDefault="00DB4EA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3BF" w:rsidRPr="00A043BF">
          <w:rPr>
            <w:noProof/>
            <w:lang w:val="hr-HR"/>
          </w:rPr>
          <w:t>3</w:t>
        </w:r>
        <w:r>
          <w:fldChar w:fldCharType="end"/>
        </w:r>
      </w:p>
    </w:sdtContent>
  </w:sdt>
  <w:p w:rsidR="00DB4EAB" w:rsidRDefault="00DB4EA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CF" w:rsidRDefault="004A16CF" w:rsidP="004462EC">
      <w:pPr>
        <w:spacing w:after="0" w:line="240" w:lineRule="auto"/>
      </w:pPr>
      <w:r>
        <w:separator/>
      </w:r>
    </w:p>
  </w:footnote>
  <w:footnote w:type="continuationSeparator" w:id="0">
    <w:p w:rsidR="004A16CF" w:rsidRDefault="004A16CF" w:rsidP="0044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9BB"/>
    <w:multiLevelType w:val="hybridMultilevel"/>
    <w:tmpl w:val="6C88F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89D"/>
    <w:multiLevelType w:val="hybridMultilevel"/>
    <w:tmpl w:val="2D56C028"/>
    <w:lvl w:ilvl="0" w:tplc="CCEE605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04ED"/>
    <w:multiLevelType w:val="hybridMultilevel"/>
    <w:tmpl w:val="10DC0AA6"/>
    <w:lvl w:ilvl="0" w:tplc="88FE07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445E"/>
    <w:multiLevelType w:val="hybridMultilevel"/>
    <w:tmpl w:val="6174F2CA"/>
    <w:lvl w:ilvl="0" w:tplc="A8369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BD5"/>
    <w:multiLevelType w:val="hybridMultilevel"/>
    <w:tmpl w:val="DB922CFC"/>
    <w:lvl w:ilvl="0" w:tplc="87487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3254"/>
    <w:multiLevelType w:val="hybridMultilevel"/>
    <w:tmpl w:val="6E287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33E4"/>
    <w:multiLevelType w:val="hybridMultilevel"/>
    <w:tmpl w:val="6F00E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C4EF1"/>
    <w:multiLevelType w:val="hybridMultilevel"/>
    <w:tmpl w:val="78329D4A"/>
    <w:lvl w:ilvl="0" w:tplc="D846B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47711"/>
    <w:multiLevelType w:val="hybridMultilevel"/>
    <w:tmpl w:val="3DB2503A"/>
    <w:lvl w:ilvl="0" w:tplc="C8085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360"/>
    <w:multiLevelType w:val="hybridMultilevel"/>
    <w:tmpl w:val="991ADEC4"/>
    <w:lvl w:ilvl="0" w:tplc="D2F45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7646E0"/>
    <w:multiLevelType w:val="hybridMultilevel"/>
    <w:tmpl w:val="24D8FB24"/>
    <w:lvl w:ilvl="0" w:tplc="9C8E9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33B28"/>
    <w:multiLevelType w:val="hybridMultilevel"/>
    <w:tmpl w:val="FFE0E08A"/>
    <w:lvl w:ilvl="0" w:tplc="17A690A2">
      <w:start w:val="1"/>
      <w:numFmt w:val="upperLetter"/>
      <w:lvlText w:val="%1."/>
      <w:lvlJc w:val="left"/>
      <w:pPr>
        <w:ind w:left="6075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6795" w:hanging="360"/>
      </w:pPr>
    </w:lvl>
    <w:lvl w:ilvl="2" w:tplc="0809001B" w:tentative="1">
      <w:start w:val="1"/>
      <w:numFmt w:val="lowerRoman"/>
      <w:lvlText w:val="%3."/>
      <w:lvlJc w:val="right"/>
      <w:pPr>
        <w:ind w:left="7515" w:hanging="180"/>
      </w:pPr>
    </w:lvl>
    <w:lvl w:ilvl="3" w:tplc="0809000F" w:tentative="1">
      <w:start w:val="1"/>
      <w:numFmt w:val="decimal"/>
      <w:lvlText w:val="%4."/>
      <w:lvlJc w:val="left"/>
      <w:pPr>
        <w:ind w:left="8235" w:hanging="360"/>
      </w:pPr>
    </w:lvl>
    <w:lvl w:ilvl="4" w:tplc="08090019" w:tentative="1">
      <w:start w:val="1"/>
      <w:numFmt w:val="lowerLetter"/>
      <w:lvlText w:val="%5."/>
      <w:lvlJc w:val="left"/>
      <w:pPr>
        <w:ind w:left="8955" w:hanging="360"/>
      </w:pPr>
    </w:lvl>
    <w:lvl w:ilvl="5" w:tplc="0809001B" w:tentative="1">
      <w:start w:val="1"/>
      <w:numFmt w:val="lowerRoman"/>
      <w:lvlText w:val="%6."/>
      <w:lvlJc w:val="right"/>
      <w:pPr>
        <w:ind w:left="9675" w:hanging="180"/>
      </w:pPr>
    </w:lvl>
    <w:lvl w:ilvl="6" w:tplc="0809000F" w:tentative="1">
      <w:start w:val="1"/>
      <w:numFmt w:val="decimal"/>
      <w:lvlText w:val="%7."/>
      <w:lvlJc w:val="left"/>
      <w:pPr>
        <w:ind w:left="10395" w:hanging="360"/>
      </w:pPr>
    </w:lvl>
    <w:lvl w:ilvl="7" w:tplc="08090019" w:tentative="1">
      <w:start w:val="1"/>
      <w:numFmt w:val="lowerLetter"/>
      <w:lvlText w:val="%8."/>
      <w:lvlJc w:val="left"/>
      <w:pPr>
        <w:ind w:left="11115" w:hanging="360"/>
      </w:pPr>
    </w:lvl>
    <w:lvl w:ilvl="8" w:tplc="0809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12" w15:restartNumberingAfterBreak="0">
    <w:nsid w:val="47386ECD"/>
    <w:multiLevelType w:val="hybridMultilevel"/>
    <w:tmpl w:val="B358B822"/>
    <w:lvl w:ilvl="0" w:tplc="9C8E9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F5099"/>
    <w:multiLevelType w:val="hybridMultilevel"/>
    <w:tmpl w:val="44C6CC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B6197"/>
    <w:multiLevelType w:val="hybridMultilevel"/>
    <w:tmpl w:val="7D385FC4"/>
    <w:lvl w:ilvl="0" w:tplc="6366D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31FF0"/>
    <w:multiLevelType w:val="hybridMultilevel"/>
    <w:tmpl w:val="AC388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007E2"/>
    <w:multiLevelType w:val="hybridMultilevel"/>
    <w:tmpl w:val="0FDA9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226CD"/>
    <w:multiLevelType w:val="hybridMultilevel"/>
    <w:tmpl w:val="E91A5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727F0"/>
    <w:multiLevelType w:val="hybridMultilevel"/>
    <w:tmpl w:val="CECAC456"/>
    <w:lvl w:ilvl="0" w:tplc="9A540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911812"/>
    <w:multiLevelType w:val="hybridMultilevel"/>
    <w:tmpl w:val="3416C0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22797"/>
    <w:multiLevelType w:val="hybridMultilevel"/>
    <w:tmpl w:val="26E6C886"/>
    <w:lvl w:ilvl="0" w:tplc="2454022A">
      <w:start w:val="1"/>
      <w:numFmt w:val="bullet"/>
      <w:lvlText w:val="-"/>
      <w:lvlJc w:val="left"/>
      <w:pPr>
        <w:ind w:left="1423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60BF5C2E"/>
    <w:multiLevelType w:val="hybridMultilevel"/>
    <w:tmpl w:val="89065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41EC8"/>
    <w:multiLevelType w:val="hybridMultilevel"/>
    <w:tmpl w:val="AA1EDD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A6B93"/>
    <w:multiLevelType w:val="hybridMultilevel"/>
    <w:tmpl w:val="31F4D104"/>
    <w:lvl w:ilvl="0" w:tplc="13B0C0A0">
      <w:start w:val="1"/>
      <w:numFmt w:val="lowerLetter"/>
      <w:lvlText w:val="%1."/>
      <w:lvlJc w:val="left"/>
      <w:pPr>
        <w:ind w:left="5715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6435" w:hanging="360"/>
      </w:pPr>
    </w:lvl>
    <w:lvl w:ilvl="2" w:tplc="0809001B" w:tentative="1">
      <w:start w:val="1"/>
      <w:numFmt w:val="lowerRoman"/>
      <w:lvlText w:val="%3."/>
      <w:lvlJc w:val="right"/>
      <w:pPr>
        <w:ind w:left="7155" w:hanging="180"/>
      </w:pPr>
    </w:lvl>
    <w:lvl w:ilvl="3" w:tplc="0809000F" w:tentative="1">
      <w:start w:val="1"/>
      <w:numFmt w:val="decimal"/>
      <w:lvlText w:val="%4."/>
      <w:lvlJc w:val="left"/>
      <w:pPr>
        <w:ind w:left="7875" w:hanging="360"/>
      </w:pPr>
    </w:lvl>
    <w:lvl w:ilvl="4" w:tplc="08090019" w:tentative="1">
      <w:start w:val="1"/>
      <w:numFmt w:val="lowerLetter"/>
      <w:lvlText w:val="%5."/>
      <w:lvlJc w:val="left"/>
      <w:pPr>
        <w:ind w:left="8595" w:hanging="360"/>
      </w:pPr>
    </w:lvl>
    <w:lvl w:ilvl="5" w:tplc="0809001B" w:tentative="1">
      <w:start w:val="1"/>
      <w:numFmt w:val="lowerRoman"/>
      <w:lvlText w:val="%6."/>
      <w:lvlJc w:val="right"/>
      <w:pPr>
        <w:ind w:left="9315" w:hanging="180"/>
      </w:pPr>
    </w:lvl>
    <w:lvl w:ilvl="6" w:tplc="0809000F" w:tentative="1">
      <w:start w:val="1"/>
      <w:numFmt w:val="decimal"/>
      <w:lvlText w:val="%7."/>
      <w:lvlJc w:val="left"/>
      <w:pPr>
        <w:ind w:left="10035" w:hanging="360"/>
      </w:pPr>
    </w:lvl>
    <w:lvl w:ilvl="7" w:tplc="08090019" w:tentative="1">
      <w:start w:val="1"/>
      <w:numFmt w:val="lowerLetter"/>
      <w:lvlText w:val="%8."/>
      <w:lvlJc w:val="left"/>
      <w:pPr>
        <w:ind w:left="10755" w:hanging="360"/>
      </w:pPr>
    </w:lvl>
    <w:lvl w:ilvl="8" w:tplc="0809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24" w15:restartNumberingAfterBreak="0">
    <w:nsid w:val="72213849"/>
    <w:multiLevelType w:val="hybridMultilevel"/>
    <w:tmpl w:val="65700F86"/>
    <w:lvl w:ilvl="0" w:tplc="CCEE605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522D9"/>
    <w:multiLevelType w:val="hybridMultilevel"/>
    <w:tmpl w:val="C3FE9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9"/>
  </w:num>
  <w:num w:numId="4">
    <w:abstractNumId w:val="13"/>
  </w:num>
  <w:num w:numId="5">
    <w:abstractNumId w:val="0"/>
  </w:num>
  <w:num w:numId="6">
    <w:abstractNumId w:val="11"/>
  </w:num>
  <w:num w:numId="7">
    <w:abstractNumId w:val="19"/>
  </w:num>
  <w:num w:numId="8">
    <w:abstractNumId w:val="23"/>
  </w:num>
  <w:num w:numId="9">
    <w:abstractNumId w:val="1"/>
  </w:num>
  <w:num w:numId="10">
    <w:abstractNumId w:val="3"/>
  </w:num>
  <w:num w:numId="11">
    <w:abstractNumId w:val="8"/>
  </w:num>
  <w:num w:numId="12">
    <w:abstractNumId w:val="15"/>
  </w:num>
  <w:num w:numId="13">
    <w:abstractNumId w:val="14"/>
  </w:num>
  <w:num w:numId="14">
    <w:abstractNumId w:val="21"/>
  </w:num>
  <w:num w:numId="15">
    <w:abstractNumId w:val="6"/>
  </w:num>
  <w:num w:numId="16">
    <w:abstractNumId w:val="10"/>
  </w:num>
  <w:num w:numId="17">
    <w:abstractNumId w:val="5"/>
  </w:num>
  <w:num w:numId="18">
    <w:abstractNumId w:val="17"/>
  </w:num>
  <w:num w:numId="19">
    <w:abstractNumId w:val="16"/>
  </w:num>
  <w:num w:numId="20">
    <w:abstractNumId w:val="25"/>
  </w:num>
  <w:num w:numId="21">
    <w:abstractNumId w:val="4"/>
  </w:num>
  <w:num w:numId="22">
    <w:abstractNumId w:val="20"/>
  </w:num>
  <w:num w:numId="23">
    <w:abstractNumId w:val="18"/>
  </w:num>
  <w:num w:numId="24">
    <w:abstractNumId w:val="12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7"/>
    <w:rsid w:val="00011153"/>
    <w:rsid w:val="0001142B"/>
    <w:rsid w:val="00034695"/>
    <w:rsid w:val="00044844"/>
    <w:rsid w:val="00080C0A"/>
    <w:rsid w:val="000D7E57"/>
    <w:rsid w:val="000F0EED"/>
    <w:rsid w:val="00113B09"/>
    <w:rsid w:val="001218C3"/>
    <w:rsid w:val="00133146"/>
    <w:rsid w:val="00141FD1"/>
    <w:rsid w:val="00196FBD"/>
    <w:rsid w:val="001A7B4E"/>
    <w:rsid w:val="001D0587"/>
    <w:rsid w:val="001E76DA"/>
    <w:rsid w:val="0021487E"/>
    <w:rsid w:val="00255502"/>
    <w:rsid w:val="00255D36"/>
    <w:rsid w:val="00267D36"/>
    <w:rsid w:val="002745B0"/>
    <w:rsid w:val="002926D4"/>
    <w:rsid w:val="002957FC"/>
    <w:rsid w:val="002E6034"/>
    <w:rsid w:val="002F42F6"/>
    <w:rsid w:val="003148E5"/>
    <w:rsid w:val="00314FF5"/>
    <w:rsid w:val="00316166"/>
    <w:rsid w:val="00326294"/>
    <w:rsid w:val="003306B5"/>
    <w:rsid w:val="0033188F"/>
    <w:rsid w:val="00345EF7"/>
    <w:rsid w:val="00390A9C"/>
    <w:rsid w:val="00395337"/>
    <w:rsid w:val="003B1D76"/>
    <w:rsid w:val="003B436E"/>
    <w:rsid w:val="003E022C"/>
    <w:rsid w:val="00420E1F"/>
    <w:rsid w:val="00427469"/>
    <w:rsid w:val="00440062"/>
    <w:rsid w:val="004401A0"/>
    <w:rsid w:val="00440956"/>
    <w:rsid w:val="004462EC"/>
    <w:rsid w:val="00456A68"/>
    <w:rsid w:val="004621FD"/>
    <w:rsid w:val="004A16CF"/>
    <w:rsid w:val="004A7BC9"/>
    <w:rsid w:val="004C09A2"/>
    <w:rsid w:val="004C11A8"/>
    <w:rsid w:val="004D05AF"/>
    <w:rsid w:val="004D2849"/>
    <w:rsid w:val="004E258F"/>
    <w:rsid w:val="00504FCF"/>
    <w:rsid w:val="005078EC"/>
    <w:rsid w:val="00573A2A"/>
    <w:rsid w:val="005749C0"/>
    <w:rsid w:val="005B30E3"/>
    <w:rsid w:val="005D0F37"/>
    <w:rsid w:val="005D4347"/>
    <w:rsid w:val="005D6F53"/>
    <w:rsid w:val="005E08CB"/>
    <w:rsid w:val="005E1E11"/>
    <w:rsid w:val="005E4875"/>
    <w:rsid w:val="005E5FB7"/>
    <w:rsid w:val="005F1051"/>
    <w:rsid w:val="005F6210"/>
    <w:rsid w:val="00645CEF"/>
    <w:rsid w:val="006526F0"/>
    <w:rsid w:val="00671CC6"/>
    <w:rsid w:val="00676576"/>
    <w:rsid w:val="006907DE"/>
    <w:rsid w:val="00696520"/>
    <w:rsid w:val="006B62A3"/>
    <w:rsid w:val="006D6D00"/>
    <w:rsid w:val="006E01D7"/>
    <w:rsid w:val="00702261"/>
    <w:rsid w:val="0074705E"/>
    <w:rsid w:val="007537C2"/>
    <w:rsid w:val="0075710D"/>
    <w:rsid w:val="00776F6C"/>
    <w:rsid w:val="00780D8E"/>
    <w:rsid w:val="00797826"/>
    <w:rsid w:val="007A08AF"/>
    <w:rsid w:val="007A160F"/>
    <w:rsid w:val="007F0EB0"/>
    <w:rsid w:val="007F7390"/>
    <w:rsid w:val="007F75EC"/>
    <w:rsid w:val="008113EB"/>
    <w:rsid w:val="00822B87"/>
    <w:rsid w:val="00833233"/>
    <w:rsid w:val="008836B2"/>
    <w:rsid w:val="00896072"/>
    <w:rsid w:val="008D460E"/>
    <w:rsid w:val="00923246"/>
    <w:rsid w:val="0099305A"/>
    <w:rsid w:val="00995114"/>
    <w:rsid w:val="009A28A1"/>
    <w:rsid w:val="009E0BA2"/>
    <w:rsid w:val="009F03A8"/>
    <w:rsid w:val="009F54B2"/>
    <w:rsid w:val="00A043BF"/>
    <w:rsid w:val="00A33FB0"/>
    <w:rsid w:val="00A34153"/>
    <w:rsid w:val="00A3605A"/>
    <w:rsid w:val="00A867A4"/>
    <w:rsid w:val="00A963C3"/>
    <w:rsid w:val="00AB4872"/>
    <w:rsid w:val="00AB5C28"/>
    <w:rsid w:val="00AC7A71"/>
    <w:rsid w:val="00AF1743"/>
    <w:rsid w:val="00AF70AD"/>
    <w:rsid w:val="00B1063B"/>
    <w:rsid w:val="00B21B7A"/>
    <w:rsid w:val="00B42F9D"/>
    <w:rsid w:val="00B46920"/>
    <w:rsid w:val="00B732E3"/>
    <w:rsid w:val="00B750FF"/>
    <w:rsid w:val="00B842B4"/>
    <w:rsid w:val="00BA3004"/>
    <w:rsid w:val="00BE2D48"/>
    <w:rsid w:val="00BE6556"/>
    <w:rsid w:val="00C0375D"/>
    <w:rsid w:val="00C30A16"/>
    <w:rsid w:val="00C41453"/>
    <w:rsid w:val="00C570F4"/>
    <w:rsid w:val="00C91A64"/>
    <w:rsid w:val="00CA7D40"/>
    <w:rsid w:val="00CC1DB8"/>
    <w:rsid w:val="00CC7E51"/>
    <w:rsid w:val="00CF53F4"/>
    <w:rsid w:val="00D16375"/>
    <w:rsid w:val="00D43120"/>
    <w:rsid w:val="00DA2CDD"/>
    <w:rsid w:val="00DA44BA"/>
    <w:rsid w:val="00DA7715"/>
    <w:rsid w:val="00DB4EAB"/>
    <w:rsid w:val="00DD1E85"/>
    <w:rsid w:val="00DD7AA9"/>
    <w:rsid w:val="00DF2BD3"/>
    <w:rsid w:val="00E01CC0"/>
    <w:rsid w:val="00E10354"/>
    <w:rsid w:val="00E24BCA"/>
    <w:rsid w:val="00E34F1D"/>
    <w:rsid w:val="00E41D00"/>
    <w:rsid w:val="00E429F4"/>
    <w:rsid w:val="00E477B7"/>
    <w:rsid w:val="00E54075"/>
    <w:rsid w:val="00E81990"/>
    <w:rsid w:val="00E854F3"/>
    <w:rsid w:val="00E92A83"/>
    <w:rsid w:val="00EC0A08"/>
    <w:rsid w:val="00EC3256"/>
    <w:rsid w:val="00EE4F05"/>
    <w:rsid w:val="00F02180"/>
    <w:rsid w:val="00F02E3C"/>
    <w:rsid w:val="00F54AE9"/>
    <w:rsid w:val="00F6708F"/>
    <w:rsid w:val="00F97DE5"/>
    <w:rsid w:val="00FA6028"/>
    <w:rsid w:val="00FB1A7F"/>
    <w:rsid w:val="00FB3AD2"/>
    <w:rsid w:val="00FB7F02"/>
    <w:rsid w:val="00FC296A"/>
    <w:rsid w:val="00FC69AC"/>
    <w:rsid w:val="00FD2CB3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E4706A-D752-4170-B42D-0BF86B81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53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2EC"/>
  </w:style>
  <w:style w:type="paragraph" w:styleId="Podnoje">
    <w:name w:val="footer"/>
    <w:basedOn w:val="Normal"/>
    <w:link w:val="Podnoje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2EC"/>
  </w:style>
  <w:style w:type="paragraph" w:styleId="Tekstbalonia">
    <w:name w:val="Balloon Text"/>
    <w:basedOn w:val="Normal"/>
    <w:link w:val="Tekstbalonia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Sadraj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44844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044844"/>
    <w:rPr>
      <w:color w:val="0563C1" w:themeColor="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5749C0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7537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rsid w:val="00B732E3"/>
    <w:pPr>
      <w:spacing w:after="100"/>
      <w:ind w:left="440"/>
    </w:pPr>
  </w:style>
  <w:style w:type="character" w:customStyle="1" w:styleId="OdlomakpopisaChar">
    <w:name w:val="Odlomak popisa Char"/>
    <w:link w:val="Odlomakpopisa"/>
    <w:uiPriority w:val="34"/>
    <w:locked/>
    <w:rsid w:val="00E41D00"/>
  </w:style>
  <w:style w:type="paragraph" w:customStyle="1" w:styleId="REBALANSNASLOV">
    <w:name w:val="REBALANS NASLOV"/>
    <w:basedOn w:val="Normal"/>
    <w:qFormat/>
    <w:rsid w:val="00A867A4"/>
    <w:pPr>
      <w:spacing w:after="200" w:line="276" w:lineRule="auto"/>
      <w:jc w:val="center"/>
    </w:pPr>
    <w:rPr>
      <w:rFonts w:ascii="Times New Roman" w:eastAsiaTheme="minorEastAsia" w:hAnsi="Times New Roman" w:cs="Times New Roman"/>
      <w:b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C5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A0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3A47D-11CD-47E2-99F9-526F0A74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16</Pages>
  <Words>5295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Korisnik</cp:lastModifiedBy>
  <cp:revision>49</cp:revision>
  <cp:lastPrinted>2023-12-22T12:24:00Z</cp:lastPrinted>
  <dcterms:created xsi:type="dcterms:W3CDTF">2022-03-07T10:47:00Z</dcterms:created>
  <dcterms:modified xsi:type="dcterms:W3CDTF">2023-12-22T12:26:00Z</dcterms:modified>
</cp:coreProperties>
</file>